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DE14E6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6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DE14E6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DE14E6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DE14E6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E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77C7" w:rsidRPr="00DE14E6">
        <w:rPr>
          <w:rFonts w:ascii="Times New Roman" w:hAnsi="Times New Roman" w:cs="Times New Roman"/>
          <w:b/>
          <w:sz w:val="28"/>
          <w:szCs w:val="28"/>
        </w:rPr>
        <w:t>9</w:t>
      </w:r>
      <w:r w:rsidR="009C1D9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DE14E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AA7" w:rsidRPr="00DE14E6">
        <w:rPr>
          <w:rFonts w:ascii="Times New Roman" w:hAnsi="Times New Roman" w:cs="Times New Roman"/>
          <w:b/>
          <w:sz w:val="28"/>
          <w:szCs w:val="28"/>
        </w:rPr>
        <w:t>25</w:t>
      </w:r>
      <w:r w:rsidRPr="00DE14E6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DE14E6">
        <w:rPr>
          <w:rFonts w:ascii="Times New Roman" w:hAnsi="Times New Roman" w:cs="Times New Roman"/>
          <w:b/>
          <w:sz w:val="28"/>
          <w:szCs w:val="28"/>
        </w:rPr>
        <w:t>0</w:t>
      </w:r>
      <w:r w:rsidR="00A777C7" w:rsidRPr="00DE14E6">
        <w:rPr>
          <w:rFonts w:ascii="Times New Roman" w:hAnsi="Times New Roman" w:cs="Times New Roman"/>
          <w:b/>
          <w:sz w:val="28"/>
          <w:szCs w:val="28"/>
        </w:rPr>
        <w:t>5</w:t>
      </w:r>
      <w:r w:rsidRPr="00DE14E6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DE14E6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DE14E6">
        <w:rPr>
          <w:rFonts w:ascii="Times New Roman" w:hAnsi="Times New Roman" w:cs="Times New Roman"/>
          <w:b/>
          <w:sz w:val="28"/>
          <w:szCs w:val="28"/>
        </w:rPr>
        <w:t>1</w:t>
      </w:r>
      <w:r w:rsidRPr="00DE14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CBE" w:rsidRPr="00DE14E6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DE14E6" w:rsidRPr="00DE14E6" w:rsidRDefault="00DE14E6" w:rsidP="00DE14E6">
      <w:pPr>
        <w:pStyle w:val="110"/>
        <w:ind w:left="4678" w:firstLine="0"/>
        <w:rPr>
          <w:szCs w:val="28"/>
        </w:rPr>
      </w:pPr>
      <w:r w:rsidRPr="00DE14E6">
        <w:rPr>
          <w:szCs w:val="28"/>
        </w:rPr>
        <w:t xml:space="preserve">Об утверждении отчета об исполнении  бюджета сельского поселения Субханкуловский сельсовет муниципального района Туймазинский район Республики Башкортостан за 2020 год </w:t>
      </w:r>
    </w:p>
    <w:p w:rsidR="00DE14E6" w:rsidRPr="00DE14E6" w:rsidRDefault="00DE14E6" w:rsidP="00DE14E6">
      <w:pPr>
        <w:pStyle w:val="12"/>
        <w:jc w:val="center"/>
        <w:rPr>
          <w:color w:val="FF0000"/>
          <w:sz w:val="28"/>
          <w:szCs w:val="28"/>
        </w:rPr>
      </w:pPr>
    </w:p>
    <w:p w:rsidR="00DE14E6" w:rsidRPr="00DE14E6" w:rsidRDefault="00DE14E6" w:rsidP="00DE14E6">
      <w:pPr>
        <w:pStyle w:val="12"/>
        <w:jc w:val="center"/>
        <w:rPr>
          <w:color w:val="FF0000"/>
          <w:sz w:val="28"/>
          <w:szCs w:val="28"/>
        </w:rPr>
      </w:pPr>
    </w:p>
    <w:p w:rsidR="00DE14E6" w:rsidRPr="00DE14E6" w:rsidRDefault="00DE14E6" w:rsidP="00DE14E6">
      <w:pPr>
        <w:pStyle w:val="211"/>
        <w:ind w:left="0" w:firstLine="851"/>
        <w:rPr>
          <w:szCs w:val="28"/>
        </w:rPr>
      </w:pPr>
      <w:r w:rsidRPr="00DE14E6">
        <w:rPr>
          <w:szCs w:val="28"/>
        </w:rPr>
        <w:t>В соответствии со ст. 264  Бюджетного кодекса Российской Федерации Совет сельского поселения Субханкуловский сельсовет муниципального района Туймазинский район Республики Башкортостан  РЕШИЛ:</w:t>
      </w:r>
    </w:p>
    <w:p w:rsidR="00DE14E6" w:rsidRPr="00DE14E6" w:rsidRDefault="00DE14E6" w:rsidP="00DE14E6">
      <w:pPr>
        <w:pStyle w:val="211"/>
        <w:ind w:left="0" w:firstLine="851"/>
        <w:rPr>
          <w:szCs w:val="28"/>
        </w:rPr>
      </w:pPr>
    </w:p>
    <w:p w:rsidR="00DE14E6" w:rsidRPr="00DE14E6" w:rsidRDefault="00DE14E6" w:rsidP="00DE14E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Субханкуловский сельсовет муниципального района Туймазинский район Республики Башкортостан за 2020 год по доходам в сумме 28371428,12 рублей,  по расходам  в сумме 28845710,31 рублей с дефицитом в сумме 474282,19 рублей  со следующими показателями: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 xml:space="preserve"> - по доходам бюджета сельского поселения Субханкуловский сельсовет муниципального района Туймазинский район Республики Башкортостан по кодам классификации доходов бюджетов за 2020 год согласно приложению № 1 к настоящему решению;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>- по доходам бюджета сельского поселения Субханкуловский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2020 год согласно приложению № 2 к настоящему решению;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>- по распределению расходов  бюджета сельского поселения Субханкуловский сельсовет муниципального района Туймазинский район Республики Башкортостан по разделам и подразделам классификации расходов бюджетов за 2020 год согласно приложению № 3 к настоящему решению;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>- по ведомственной структуре расходов бюджета сельского поселения Субханкуловский сельсовет муниципального района Туймазинский район Республики Башкортостан за 2020 год согласно приложению № 4 к настоящему решению;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сельского поселения Субханкуловский сельсовет муниципального района Туймазинский район </w:t>
      </w:r>
      <w:r w:rsidRPr="00DE14E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кодам </w:t>
      </w:r>
      <w:proofErr w:type="gramStart"/>
      <w:r w:rsidRPr="00DE14E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E14E6">
        <w:rPr>
          <w:rFonts w:ascii="Times New Roman" w:hAnsi="Times New Roman" w:cs="Times New Roman"/>
          <w:sz w:val="28"/>
          <w:szCs w:val="28"/>
        </w:rPr>
        <w:t xml:space="preserve"> за 2020 год согласно приложению № 5 к настоящему решению;</w:t>
      </w:r>
    </w:p>
    <w:p w:rsidR="00DE14E6" w:rsidRPr="00DE14E6" w:rsidRDefault="00DE14E6" w:rsidP="00DE1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сельского поселения Субханкуловский сельсовет муниципального района Туймазинский район Республики Башкортостан по кодам групп, подгрупп, статей, видов </w:t>
      </w:r>
      <w:proofErr w:type="gramStart"/>
      <w:r w:rsidRPr="00DE14E6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14E6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бюджетов, за 2020 год согласно приложению № 6 к настоящему решению.</w:t>
      </w:r>
    </w:p>
    <w:p w:rsidR="00DE14E6" w:rsidRPr="00DE14E6" w:rsidRDefault="00DE14E6" w:rsidP="00DE14E6">
      <w:pPr>
        <w:pStyle w:val="25"/>
        <w:numPr>
          <w:ilvl w:val="0"/>
          <w:numId w:val="4"/>
        </w:numPr>
        <w:tabs>
          <w:tab w:val="num" w:pos="0"/>
        </w:tabs>
        <w:ind w:left="0" w:firstLine="851"/>
        <w:rPr>
          <w:szCs w:val="28"/>
        </w:rPr>
      </w:pPr>
      <w:r w:rsidRPr="00DE14E6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DE14E6" w:rsidRPr="00DE14E6" w:rsidRDefault="00DE14E6" w:rsidP="00DE14E6">
      <w:pPr>
        <w:pStyle w:val="25"/>
        <w:numPr>
          <w:ilvl w:val="0"/>
          <w:numId w:val="4"/>
        </w:numPr>
        <w:tabs>
          <w:tab w:val="num" w:pos="0"/>
        </w:tabs>
        <w:ind w:left="0" w:firstLine="851"/>
        <w:rPr>
          <w:szCs w:val="28"/>
        </w:rPr>
      </w:pPr>
      <w:proofErr w:type="gramStart"/>
      <w:r w:rsidRPr="00DE14E6">
        <w:rPr>
          <w:szCs w:val="28"/>
        </w:rPr>
        <w:t>Контроль за</w:t>
      </w:r>
      <w:proofErr w:type="gramEnd"/>
      <w:r w:rsidRPr="00DE14E6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 w:rsidRPr="00DE14E6">
        <w:rPr>
          <w:szCs w:val="28"/>
        </w:rPr>
        <w:t>Газизов</w:t>
      </w:r>
      <w:proofErr w:type="spellEnd"/>
      <w:r w:rsidRPr="00DE14E6">
        <w:rPr>
          <w:szCs w:val="28"/>
        </w:rPr>
        <w:t xml:space="preserve"> Н.Р.).</w:t>
      </w: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 xml:space="preserve">Глава сельского поселения </w:t>
      </w:r>
    </w:p>
    <w:p w:rsidR="00DE14E6" w:rsidRP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>Субханкуловский сельсовет</w:t>
      </w:r>
    </w:p>
    <w:p w:rsidR="00DE14E6" w:rsidRP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DE14E6" w:rsidRP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>Туймазинский район</w:t>
      </w:r>
    </w:p>
    <w:p w:rsid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>Республики Башкортостан</w:t>
      </w:r>
      <w:r w:rsidRPr="00DE14E6">
        <w:rPr>
          <w:rFonts w:ascii="Times New Roman" w:hAnsi="Times New Roman" w:cs="Times New Roman"/>
          <w:szCs w:val="28"/>
        </w:rPr>
        <w:tab/>
        <w:t xml:space="preserve">          </w:t>
      </w:r>
    </w:p>
    <w:p w:rsidR="00DE14E6" w:rsidRPr="00DE14E6" w:rsidRDefault="00DE14E6" w:rsidP="00DE14E6">
      <w:pPr>
        <w:pStyle w:val="a9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E14E6">
        <w:rPr>
          <w:rFonts w:ascii="Times New Roman" w:hAnsi="Times New Roman" w:cs="Times New Roman"/>
          <w:szCs w:val="28"/>
        </w:rPr>
        <w:t xml:space="preserve"> Р.Р. Валеев</w:t>
      </w: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a9"/>
        <w:rPr>
          <w:rFonts w:ascii="Times New Roman" w:hAnsi="Times New Roman" w:cs="Times New Roman"/>
          <w:szCs w:val="28"/>
        </w:rPr>
      </w:pPr>
    </w:p>
    <w:p w:rsidR="00DE14E6" w:rsidRPr="00DE14E6" w:rsidRDefault="00DE14E6" w:rsidP="00DE14E6">
      <w:pPr>
        <w:pStyle w:val="9"/>
        <w:rPr>
          <w:rFonts w:ascii="Times New Roman" w:hAnsi="Times New Roman" w:cs="Times New Roman"/>
          <w:sz w:val="26"/>
          <w:szCs w:val="26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pStyle w:val="a9"/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4E6" w:rsidRPr="00DE14E6" w:rsidRDefault="00DE14E6" w:rsidP="00DE14E6">
      <w:pPr>
        <w:pStyle w:val="a9"/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к решению Совета сельского поселения Субханкуловский сельсовет муниципального района Туймазинский район Республики Башкортостан</w:t>
      </w:r>
    </w:p>
    <w:p w:rsidR="00DE14E6" w:rsidRPr="00DE14E6" w:rsidRDefault="00DE14E6" w:rsidP="00DE14E6">
      <w:pPr>
        <w:pStyle w:val="21"/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Pr="00DE14E6">
        <w:rPr>
          <w:rFonts w:ascii="Times New Roman" w:hAnsi="Times New Roman" w:cs="Times New Roman"/>
          <w:sz w:val="24"/>
          <w:szCs w:val="24"/>
        </w:rPr>
        <w:t xml:space="preserve">мая  2021 года 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DE14E6" w:rsidRPr="00DE14E6" w:rsidRDefault="00DE14E6" w:rsidP="00DE14E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E6" w:rsidRPr="00DE14E6" w:rsidRDefault="00DE14E6" w:rsidP="00DE14E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E6" w:rsidRPr="00DE14E6" w:rsidRDefault="00DE14E6" w:rsidP="00DE14E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4E6">
        <w:rPr>
          <w:rFonts w:ascii="Times New Roman" w:hAnsi="Times New Roman" w:cs="Times New Roman"/>
          <w:b/>
          <w:bCs/>
          <w:sz w:val="24"/>
          <w:szCs w:val="24"/>
        </w:rPr>
        <w:t>Объем доходов бюджета сельского поселения Субханкуловский сельсовет муниципального района Туймазинский район Республики Башкортостан за 2020 год по кодам классификации доходов бюджета</w:t>
      </w:r>
    </w:p>
    <w:p w:rsidR="00DE14E6" w:rsidRPr="00DE14E6" w:rsidRDefault="00DE14E6" w:rsidP="00DE14E6">
      <w:pPr>
        <w:suppressAutoHyphens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237"/>
        <w:gridCol w:w="1575"/>
      </w:tblGrid>
      <w:tr w:rsidR="00DE14E6" w:rsidRPr="00DE14E6" w:rsidTr="00DE14E6">
        <w:trPr>
          <w:cantSplit/>
          <w:trHeight w:val="27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xl35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tbl>
            <w:tblPr>
              <w:tblW w:w="66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45"/>
            </w:tblGrid>
            <w:tr w:rsidR="00DE14E6" w:rsidRPr="00DE14E6">
              <w:trPr>
                <w:trHeight w:val="800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E14E6" w:rsidRPr="00DE14E6" w:rsidRDefault="00DE14E6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E1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  <w:proofErr w:type="gramEnd"/>
                </w:p>
              </w:tc>
            </w:tr>
          </w:tbl>
          <w:p w:rsidR="00DE14E6" w:rsidRPr="00DE14E6" w:rsidRDefault="00DE14E6">
            <w:pPr>
              <w:pStyle w:val="xl43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E14E6" w:rsidRPr="00DE14E6" w:rsidTr="00DE14E6">
        <w:trPr>
          <w:cantSplit/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14E6" w:rsidRPr="00DE14E6" w:rsidTr="00DE14E6">
        <w:trPr>
          <w:cantSplit/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14E6" w:rsidRPr="00DE14E6" w:rsidTr="00DE14E6">
        <w:trPr>
          <w:cantSplit/>
          <w:trHeight w:val="4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</w:pPr>
            <w:r w:rsidRPr="00DE14E6"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  <w:t>всего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E14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28 371 428,12</w:t>
            </w:r>
          </w:p>
        </w:tc>
      </w:tr>
      <w:tr w:rsidR="00DE14E6" w:rsidRPr="00DE14E6" w:rsidTr="00DE14E6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eastAsia="Arial Unicode MS" w:hAnsi="Times New Roman" w:cs="Times New Roman"/>
                <w:b/>
              </w:rPr>
              <w:t>182 0 00 00000 00 0000 000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sz w:val="24"/>
                <w:szCs w:val="24"/>
              </w:rPr>
              <w:t>6 659 105,82</w:t>
            </w:r>
          </w:p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2 634 321,39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9 376,63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6 735,22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35 133,9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182 1 06 01030 10 0000 110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2219814,02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626 598,43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1 127 126,23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706 0 00 0000 00 0000 000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sz w:val="24"/>
                <w:szCs w:val="24"/>
              </w:rPr>
              <w:t>1 500,0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</w:rPr>
              <w:t>706 1 16 02020 02 0000 140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eastAsia="Arial Unicode MS" w:hAnsi="Times New Roman" w:cs="Times New Roman"/>
                <w:b/>
              </w:rPr>
              <w:t>791 0 00 00000 00 0000 000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Администрация сельского поселения СУБХАНКУЛОВСКИЙ сельсовет муниципального района Туймазинский район Республики Башкортостан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sz w:val="24"/>
                <w:szCs w:val="24"/>
              </w:rPr>
              <w:t>20 723 462,16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</w:rPr>
              <w:t>791 1 08 04020 01 0000 110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11 580,0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s1"/>
              <w:spacing w:before="0" w:beforeAutospacing="0" w:after="0" w:afterAutospacing="0"/>
            </w:pPr>
            <w:r w:rsidRPr="00DE14E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64 905,25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791 1 17 05050 10 0000 180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1 056 188,71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791 2 02 16001 10 0000 151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1 612 300,0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297 000,0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791 2 02 40014 10 0000 151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1 752 740,0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12 700 060,65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791 2 02 90054 10 0000 151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3 247 001,33</w:t>
            </w:r>
          </w:p>
        </w:tc>
      </w:tr>
      <w:tr w:rsidR="00DE14E6" w:rsidRPr="00DE14E6" w:rsidTr="00DE14E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791 2 19 60010 10 0000 150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9C1D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14E6" w:rsidRPr="00DE14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</w:r>
            </w:hyperlink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-18 313,78</w:t>
            </w:r>
          </w:p>
        </w:tc>
      </w:tr>
      <w:tr w:rsidR="00DE14E6" w:rsidRPr="00DE14E6" w:rsidTr="00DE14E6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eastAsia="Arial Unicode MS" w:hAnsi="Times New Roman" w:cs="Times New Roman"/>
                <w:b/>
              </w:rPr>
              <w:t>863 0 00 00000 00 0000 000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987 360,14</w:t>
            </w:r>
          </w:p>
        </w:tc>
      </w:tr>
      <w:tr w:rsidR="00DE14E6" w:rsidRPr="00DE14E6" w:rsidTr="00DE14E6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  <w:bCs/>
              </w:rPr>
            </w:pPr>
            <w:r w:rsidRPr="00DE14E6">
              <w:rPr>
                <w:rFonts w:ascii="Times New Roman" w:hAnsi="Times New Roman" w:cs="Times New Roman"/>
              </w:rPr>
              <w:t>863 111 05035 10 0000 120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34 998,71</w:t>
            </w:r>
          </w:p>
        </w:tc>
      </w:tr>
      <w:tr w:rsidR="00DE14E6" w:rsidRPr="00DE14E6" w:rsidTr="00DE14E6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863 1 11 05075 10 0000 120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251 690,34</w:t>
            </w:r>
          </w:p>
        </w:tc>
      </w:tr>
      <w:tr w:rsidR="00DE14E6" w:rsidRPr="00DE14E6" w:rsidTr="00DE14E6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863 1 14 02053 10 0000 410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sz w:val="24"/>
                <w:szCs w:val="24"/>
              </w:rPr>
              <w:t>700 671,09</w:t>
            </w:r>
          </w:p>
        </w:tc>
      </w:tr>
    </w:tbl>
    <w:p w:rsidR="00DE14E6" w:rsidRPr="00DE14E6" w:rsidRDefault="00DE14E6" w:rsidP="00DE14E6">
      <w:pPr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4E6" w:rsidRP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 xml:space="preserve">Глава сельского поселения </w:t>
      </w:r>
    </w:p>
    <w:p w:rsidR="00DE14E6" w:rsidRP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 xml:space="preserve">Субханкуловский сельсовет </w:t>
      </w:r>
    </w:p>
    <w:p w:rsidR="00DE14E6" w:rsidRP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муниципального района</w:t>
      </w:r>
    </w:p>
    <w:p w:rsidR="00DE14E6" w:rsidRP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 xml:space="preserve">Туймазинский район </w:t>
      </w:r>
    </w:p>
    <w:p w:rsid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Республики Башкортостан</w:t>
      </w:r>
    </w:p>
    <w:p w:rsidR="00DE14E6" w:rsidRPr="00DE14E6" w:rsidRDefault="00DE14E6" w:rsidP="00DE14E6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Р.Р. Валеев</w:t>
      </w: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pStyle w:val="a9"/>
        <w:ind w:left="5387"/>
        <w:rPr>
          <w:rFonts w:ascii="Times New Roman" w:eastAsia="Times New Roman" w:hAnsi="Times New Roman" w:cs="Times New Roman"/>
        </w:rPr>
      </w:pPr>
      <w:r w:rsidRPr="00DE14E6">
        <w:rPr>
          <w:rFonts w:ascii="Times New Roman" w:hAnsi="Times New Roman" w:cs="Times New Roman"/>
        </w:rPr>
        <w:lastRenderedPageBreak/>
        <w:t>Приложение № 2</w:t>
      </w:r>
    </w:p>
    <w:p w:rsidR="00DE14E6" w:rsidRPr="00DE14E6" w:rsidRDefault="00DE14E6" w:rsidP="00DE14E6">
      <w:pPr>
        <w:pStyle w:val="a9"/>
        <w:ind w:left="5387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>к решению Совета сельского поселения Субханкуловский сельсовет муниципального района Туймазинский район  Республики Башкортостан</w:t>
      </w:r>
    </w:p>
    <w:p w:rsidR="00DE14E6" w:rsidRPr="00DE14E6" w:rsidRDefault="00DE14E6" w:rsidP="00DE14E6">
      <w:pPr>
        <w:pStyle w:val="21"/>
        <w:ind w:left="5387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25.05.</w:t>
      </w:r>
      <w:r w:rsidRPr="00DE14E6">
        <w:rPr>
          <w:rFonts w:ascii="Times New Roman" w:hAnsi="Times New Roman" w:cs="Times New Roman"/>
        </w:rPr>
        <w:t xml:space="preserve"> 2021 года № </w:t>
      </w:r>
      <w:r>
        <w:rPr>
          <w:rFonts w:ascii="Times New Roman" w:hAnsi="Times New Roman" w:cs="Times New Roman"/>
        </w:rPr>
        <w:t>94</w:t>
      </w:r>
    </w:p>
    <w:p w:rsidR="00DE14E6" w:rsidRPr="00DE14E6" w:rsidRDefault="00DE14E6" w:rsidP="00DE14E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14E6" w:rsidRPr="00DE14E6" w:rsidRDefault="00DE14E6" w:rsidP="00DE14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4E6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Субханкуловский сельсовет </w:t>
      </w:r>
    </w:p>
    <w:p w:rsidR="00DE14E6" w:rsidRPr="00DE14E6" w:rsidRDefault="00DE14E6" w:rsidP="00DE14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4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Туймазинский район Республики Башкортостан за 2020 год по кодам видов доходов, подвидов доходов, классификации операций сектора </w:t>
      </w:r>
    </w:p>
    <w:p w:rsidR="00DE14E6" w:rsidRPr="00DE14E6" w:rsidRDefault="00DE14E6" w:rsidP="00DE14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4E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DE14E6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DE14E6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бюджета</w:t>
      </w:r>
    </w:p>
    <w:p w:rsidR="00DE14E6" w:rsidRPr="00DE14E6" w:rsidRDefault="00DE14E6" w:rsidP="00DE14E6">
      <w:pPr>
        <w:jc w:val="right"/>
        <w:rPr>
          <w:rFonts w:ascii="Times New Roman" w:eastAsia="Arial Unicode MS" w:hAnsi="Times New Roman" w:cs="Times New Roman"/>
          <w:sz w:val="20"/>
          <w:szCs w:val="28"/>
        </w:rPr>
      </w:pPr>
      <w:r w:rsidRPr="00DE14E6">
        <w:rPr>
          <w:rFonts w:ascii="Times New Roman" w:hAnsi="Times New Roman" w:cs="Times New Roman"/>
          <w:szCs w:val="28"/>
        </w:rPr>
        <w:t>(руб.)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67"/>
        <w:gridCol w:w="1433"/>
      </w:tblGrid>
      <w:tr w:rsidR="00DE14E6" w:rsidRPr="00DE14E6" w:rsidTr="00DE14E6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 w:rsidRPr="00DE14E6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8"/>
              </w:rPr>
            </w:pPr>
            <w:r w:rsidRPr="00DE14E6"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  <w:r w:rsidRPr="00DE14E6">
              <w:rPr>
                <w:rFonts w:ascii="Times New Roman" w:hAnsi="Times New Roman" w:cs="Times New Roman"/>
                <w:szCs w:val="28"/>
              </w:rPr>
              <w:t>Кассовое исполнение</w:t>
            </w:r>
          </w:p>
        </w:tc>
      </w:tr>
      <w:tr w:rsidR="00DE14E6" w:rsidRPr="00DE14E6" w:rsidTr="00DE14E6">
        <w:trPr>
          <w:cantSplit/>
          <w:trHeight w:val="53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DE14E6" w:rsidRPr="00DE14E6" w:rsidTr="00DE14E6">
        <w:trPr>
          <w:cantSplit/>
          <w:trHeight w:val="53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DE14E6" w:rsidRPr="00DE14E6" w:rsidTr="00DE14E6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eastAsia="Arial Unicode MS" w:hAnsi="Times New Roman" w:cs="Times New Roman"/>
                <w:b/>
                <w:bCs/>
              </w:rPr>
              <w:t>2 650 433,24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1 01 02000 01 0000 110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eastAsia="Arial Unicode MS" w:hAnsi="Times New Roman" w:cs="Times New Roman"/>
              </w:rPr>
              <w:t>2 650 433,24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14E6">
              <w:rPr>
                <w:rFonts w:ascii="Times New Roman" w:hAnsi="Times New Roman" w:cs="Times New Roman"/>
                <w:vertAlign w:val="superscript"/>
              </w:rPr>
              <w:t>1</w:t>
            </w:r>
            <w:r w:rsidRPr="00DE14E6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2 634 321,39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9 376,63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6 735,22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ind w:right="-19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35133,9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35133,9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1 05 03010 01 0000 110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35133,9</w:t>
            </w:r>
          </w:p>
        </w:tc>
      </w:tr>
      <w:tr w:rsidR="00DE14E6" w:rsidRPr="00DE14E6" w:rsidTr="00DE14E6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3 973 538,68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aps/>
              </w:rPr>
            </w:pPr>
            <w:r w:rsidRPr="00DE14E6">
              <w:rPr>
                <w:rFonts w:ascii="Times New Roman" w:hAnsi="Times New Roman" w:cs="Times New Roman"/>
                <w:caps/>
              </w:rPr>
              <w:t xml:space="preserve">Налог на имущество физических лиц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2 219 814,02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2 219 814,02</w:t>
            </w:r>
          </w:p>
        </w:tc>
      </w:tr>
      <w:tr w:rsidR="00DE14E6" w:rsidRPr="00DE14E6" w:rsidTr="00DE14E6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1 06 06000 00 0000 110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aps/>
              </w:rPr>
            </w:pPr>
            <w:r w:rsidRPr="00DE14E6">
              <w:rPr>
                <w:rFonts w:ascii="Times New Roman" w:hAnsi="Times New Roman" w:cs="Times New Roman"/>
                <w:caps/>
              </w:rPr>
              <w:t>Земельный налог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1 753724,66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626598,43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1127126,23</w:t>
            </w:r>
          </w:p>
        </w:tc>
      </w:tr>
      <w:tr w:rsidR="00DE14E6" w:rsidRPr="00DE14E6" w:rsidTr="00DE14E6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11 580,00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11 580,0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351 594,3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1 11 05000 00 0000 120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286689,05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1 11 05030 00 0000 120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34 998,71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1 11 05035 10 0000 120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34 998,71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1 11 05070 00 0000 120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251 690,34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251 690,34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1 11 09040 00 0000 120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9C1D9E">
            <w:pPr>
              <w:rPr>
                <w:rFonts w:ascii="Times New Roman" w:hAnsi="Times New Roman" w:cs="Times New Roman"/>
              </w:rPr>
            </w:pPr>
            <w:hyperlink r:id="rId7" w:history="1">
              <w:r w:rsidR="00DE14E6" w:rsidRPr="00DE14E6">
                <w:rPr>
                  <w:rStyle w:val="ac"/>
                  <w:rFonts w:ascii="Times New Roman" w:hAnsi="Times New Roman" w:cs="Times New Roman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64 905,25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snapToGrid w:val="0"/>
              </w:rPr>
            </w:pPr>
            <w:r w:rsidRPr="00DE14E6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r w:rsidRPr="00DE14E6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64 905,25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700 671,09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1 14 02000 00 0000 000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Доходы от реализации имущества, находящегося в государственной и </w:t>
            </w:r>
            <w:r w:rsidRPr="00DE14E6">
              <w:rPr>
                <w:rFonts w:ascii="Times New Roman" w:hAnsi="Times New Roman" w:cs="Times New Roman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700 671,09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1 14 02050 10 0000 000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700 671,09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700 671,09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1500,0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1 056 188,71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1 17 05050 10 0000 180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1 056 188,71</w:t>
            </w:r>
          </w:p>
        </w:tc>
      </w:tr>
      <w:tr w:rsidR="00DE14E6" w:rsidRPr="00DE14E6" w:rsidTr="00DE14E6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E14E6">
              <w:rPr>
                <w:rFonts w:ascii="Times New Roman" w:eastAsia="Arial Unicode MS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19 590 788,2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pStyle w:val="af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DE14E6" w:rsidRPr="00DE14E6" w:rsidRDefault="00DE14E6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19609101,98</w:t>
            </w:r>
          </w:p>
        </w:tc>
      </w:tr>
      <w:tr w:rsidR="00DE14E6" w:rsidRPr="00DE14E6" w:rsidTr="00DE14E6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pStyle w:val="af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2 02 1000 00 0000 151</w:t>
            </w:r>
          </w:p>
          <w:p w:rsidR="00DE14E6" w:rsidRPr="00DE14E6" w:rsidRDefault="00DE14E6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1612300,0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af5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noProof/>
                <w:sz w:val="22"/>
                <w:szCs w:val="22"/>
              </w:rPr>
              <w:t>2 02 16001 00 0000 151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1612300,0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2 02 16001 10 0000 151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1612300,0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2 02 35000 00 0000 151 </w:t>
            </w:r>
          </w:p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 w:val="0"/>
                <w:caps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297 000,0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2 02 35118 00 0000 151</w:t>
            </w:r>
          </w:p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DE14E6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297 000,0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2 02 35118 10 0000 151 </w:t>
            </w:r>
          </w:p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DE14E6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297 000,0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2 02 40000 00 0000 151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14452800,65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DE14E6">
              <w:rPr>
                <w:rFonts w:ascii="Times New Roman" w:hAnsi="Times New Roman" w:cs="Times New Roman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>1 752 740,0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2 02 49999 00 0000 151  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12 700 060,65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 xml:space="preserve">2 02 49999 10  0000 151   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12 700 060,65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2 02 90054 10 0000 151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3 247 001,33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pStyle w:val="2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ВОЗВРАТ ОСТАТКОВ СУБСИДИЙ,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-18 313,78</w:t>
            </w:r>
          </w:p>
        </w:tc>
      </w:tr>
      <w:tr w:rsidR="00DE14E6" w:rsidRPr="00DE14E6" w:rsidTr="00DE14E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9C1D9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E14E6" w:rsidRPr="00DE14E6">
                <w:rPr>
                  <w:rStyle w:val="ac"/>
                  <w:rFonts w:ascii="Times New Roman" w:hAnsi="Times New Roman" w:cs="Times New Roman"/>
                </w:rPr>
  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-18 313,78</w:t>
            </w:r>
          </w:p>
        </w:tc>
      </w:tr>
      <w:tr w:rsidR="00DE14E6" w:rsidRPr="00DE14E6" w:rsidTr="00DE14E6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E14E6" w:rsidRPr="00DE14E6" w:rsidRDefault="00DE14E6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E14E6" w:rsidRPr="00DE14E6" w:rsidRDefault="00DE14E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E14E6">
              <w:rPr>
                <w:rFonts w:ascii="Times New Roman" w:hAnsi="Times New Roman" w:cs="Times New Roman"/>
                <w:b/>
              </w:rPr>
              <w:t>28 371 428,12</w:t>
            </w:r>
          </w:p>
        </w:tc>
      </w:tr>
    </w:tbl>
    <w:p w:rsidR="00DE14E6" w:rsidRPr="00DE14E6" w:rsidRDefault="00DE14E6" w:rsidP="00DE1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4E6" w:rsidRPr="00DE14E6" w:rsidRDefault="00DE14E6" w:rsidP="00DE14E6">
      <w:pPr>
        <w:rPr>
          <w:rFonts w:ascii="Times New Roman" w:hAnsi="Times New Roman" w:cs="Times New Roman"/>
        </w:rPr>
      </w:pPr>
    </w:p>
    <w:p w:rsidR="00DE14E6" w:rsidRP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Глава сельского поселения</w:t>
      </w:r>
    </w:p>
    <w:p w:rsidR="00DE14E6" w:rsidRP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Субханкуловский сельсовет</w:t>
      </w:r>
    </w:p>
    <w:p w:rsidR="00DE14E6" w:rsidRP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муниципального района</w:t>
      </w:r>
    </w:p>
    <w:p w:rsidR="00DE14E6" w:rsidRP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 xml:space="preserve">Туймазинский район </w:t>
      </w:r>
    </w:p>
    <w:p w:rsid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 xml:space="preserve">Республики Башкортостан                                      </w:t>
      </w:r>
    </w:p>
    <w:p w:rsidR="00DE14E6" w:rsidRPr="00DE14E6" w:rsidRDefault="00DE14E6" w:rsidP="00DE14E6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14E6">
        <w:rPr>
          <w:rFonts w:ascii="Times New Roman" w:eastAsia="Arial Unicode MS" w:hAnsi="Times New Roman" w:cs="Times New Roman"/>
          <w:sz w:val="24"/>
          <w:szCs w:val="24"/>
        </w:rPr>
        <w:t>Р.Р. Валеев</w:t>
      </w:r>
    </w:p>
    <w:p w:rsidR="00DE14E6" w:rsidRPr="00DE14E6" w:rsidRDefault="00DE14E6" w:rsidP="00DE14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680"/>
        <w:gridCol w:w="800"/>
        <w:gridCol w:w="1380"/>
        <w:gridCol w:w="700"/>
        <w:gridCol w:w="1420"/>
      </w:tblGrid>
      <w:tr w:rsidR="00DE14E6" w:rsidRPr="00DE14E6" w:rsidTr="00DE14E6">
        <w:trPr>
          <w:trHeight w:val="300"/>
        </w:trPr>
        <w:tc>
          <w:tcPr>
            <w:tcW w:w="5680" w:type="dxa"/>
            <w:vMerge w:val="restart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Приложение № 3</w:t>
            </w:r>
          </w:p>
        </w:tc>
      </w:tr>
      <w:tr w:rsidR="00DE14E6" w:rsidRPr="00DE14E6" w:rsidTr="00DE14E6">
        <w:trPr>
          <w:trHeight w:val="1155"/>
        </w:trPr>
        <w:tc>
          <w:tcPr>
            <w:tcW w:w="0" w:type="auto"/>
            <w:vMerge/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к решению Совета сельского поселения Субханкуловский сельсовет муниципального района Туймазинский район Республики Башкортостан</w:t>
            </w:r>
          </w:p>
        </w:tc>
      </w:tr>
      <w:tr w:rsidR="00DE14E6" w:rsidRPr="00DE14E6" w:rsidTr="00DE14E6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hideMark/>
          </w:tcPr>
          <w:p w:rsidR="00DE14E6" w:rsidRPr="00DE14E6" w:rsidRDefault="00DE14E6" w:rsidP="00DE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25.05.</w:t>
            </w:r>
            <w:r w:rsidRPr="00DE14E6">
              <w:rPr>
                <w:rFonts w:ascii="Times New Roman" w:hAnsi="Times New Roman" w:cs="Times New Roman"/>
                <w:color w:val="000000"/>
              </w:rPr>
              <w:t xml:space="preserve"> 2021 года № 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00"/>
        </w:trPr>
        <w:tc>
          <w:tcPr>
            <w:tcW w:w="9980" w:type="dxa"/>
            <w:gridSpan w:val="5"/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Распределение бюджетных ассигнований сельского поселения</w:t>
            </w:r>
          </w:p>
        </w:tc>
      </w:tr>
      <w:tr w:rsidR="00DE14E6" w:rsidRPr="00DE14E6" w:rsidTr="00DE14E6">
        <w:trPr>
          <w:trHeight w:val="1215"/>
        </w:trPr>
        <w:tc>
          <w:tcPr>
            <w:tcW w:w="9980" w:type="dxa"/>
            <w:gridSpan w:val="5"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Субханкуловский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DE14E6">
              <w:rPr>
                <w:rFonts w:ascii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DE14E6" w:rsidRPr="00DE14E6" w:rsidTr="00DE14E6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28845710,31</w:t>
            </w:r>
          </w:p>
        </w:tc>
      </w:tr>
      <w:tr w:rsidR="00DE14E6" w:rsidRPr="00DE14E6" w:rsidTr="00DE14E6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8909532,15</w:t>
            </w:r>
          </w:p>
        </w:tc>
      </w:tr>
      <w:tr w:rsidR="00DE14E6" w:rsidRPr="00DE14E6" w:rsidTr="00DE14E6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1208767,00</w:t>
            </w:r>
          </w:p>
        </w:tc>
      </w:tr>
      <w:tr w:rsidR="00DE14E6" w:rsidRPr="00DE14E6" w:rsidTr="00DE14E6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1208767,00</w:t>
            </w:r>
          </w:p>
        </w:tc>
      </w:tr>
      <w:tr w:rsidR="00DE14E6" w:rsidRPr="00DE14E6" w:rsidTr="00DE14E6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1208767,00</w:t>
            </w:r>
          </w:p>
        </w:tc>
      </w:tr>
      <w:tr w:rsidR="00DE14E6" w:rsidRPr="00DE14E6" w:rsidTr="00DE14E6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5445888,47</w:t>
            </w:r>
          </w:p>
        </w:tc>
      </w:tr>
      <w:tr w:rsidR="00DE14E6" w:rsidRPr="00DE14E6" w:rsidTr="00DE14E6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5439493,47</w:t>
            </w:r>
          </w:p>
        </w:tc>
      </w:tr>
      <w:tr w:rsidR="00DE14E6" w:rsidRPr="00DE14E6" w:rsidTr="00DE14E6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4241255,20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1166189,22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32049,05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коронавирусной</w:t>
            </w:r>
            <w:proofErr w:type="spellEnd"/>
            <w:r w:rsidRPr="00DE14E6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6395,00</w:t>
            </w:r>
          </w:p>
        </w:tc>
      </w:tr>
      <w:tr w:rsidR="00DE14E6" w:rsidRPr="00DE14E6" w:rsidTr="00DE14E6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6395,00</w:t>
            </w:r>
          </w:p>
        </w:tc>
      </w:tr>
      <w:tr w:rsidR="00DE14E6" w:rsidRPr="00DE14E6" w:rsidTr="00DE14E6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7710,85</w:t>
            </w:r>
          </w:p>
        </w:tc>
      </w:tr>
      <w:tr w:rsidR="00DE14E6" w:rsidRPr="00DE14E6" w:rsidTr="00DE14E6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7710,85</w:t>
            </w:r>
          </w:p>
        </w:tc>
      </w:tr>
      <w:tr w:rsidR="00DE14E6" w:rsidRPr="00DE14E6" w:rsidTr="00DE14E6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7710,85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2247165,83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2247165,83</w:t>
            </w:r>
          </w:p>
        </w:tc>
      </w:tr>
      <w:tr w:rsidR="00DE14E6" w:rsidRPr="00DE14E6" w:rsidTr="00DE14E6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2241983,83</w:t>
            </w:r>
          </w:p>
        </w:tc>
      </w:tr>
      <w:tr w:rsidR="00DE14E6" w:rsidRPr="00DE14E6" w:rsidTr="00DE14E6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5182,00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291919,89</w:t>
            </w:r>
          </w:p>
        </w:tc>
      </w:tr>
      <w:tr w:rsidR="00DE14E6" w:rsidRPr="00DE14E6" w:rsidTr="00DE14E6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266923,34</w:t>
            </w:r>
          </w:p>
        </w:tc>
      </w:tr>
      <w:tr w:rsidR="00DE14E6" w:rsidRPr="00DE14E6" w:rsidTr="00DE14E6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266923,34</w:t>
            </w:r>
          </w:p>
        </w:tc>
      </w:tr>
      <w:tr w:rsidR="00DE14E6" w:rsidRPr="00DE14E6" w:rsidTr="00DE14E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266923,34</w:t>
            </w:r>
          </w:p>
        </w:tc>
      </w:tr>
      <w:tr w:rsidR="00DE14E6" w:rsidRPr="00DE14E6" w:rsidTr="00DE14E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24996,55</w:t>
            </w:r>
          </w:p>
        </w:tc>
      </w:tr>
      <w:tr w:rsidR="00DE14E6" w:rsidRPr="00DE14E6" w:rsidTr="00DE14E6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24996,55</w:t>
            </w:r>
          </w:p>
        </w:tc>
      </w:tr>
      <w:tr w:rsidR="00DE14E6" w:rsidRPr="00DE14E6" w:rsidTr="00DE14E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24996,55</w:t>
            </w:r>
          </w:p>
        </w:tc>
      </w:tr>
      <w:tr w:rsidR="00DE14E6" w:rsidRPr="00DE14E6" w:rsidTr="00DE14E6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6121110,77</w:t>
            </w:r>
          </w:p>
        </w:tc>
      </w:tr>
      <w:tr w:rsidR="00DE14E6" w:rsidRPr="00DE14E6" w:rsidTr="00DE14E6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6121110,77</w:t>
            </w:r>
          </w:p>
        </w:tc>
      </w:tr>
      <w:tr w:rsidR="00DE14E6" w:rsidRPr="00DE14E6" w:rsidTr="00DE14E6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1752740,00</w:t>
            </w:r>
          </w:p>
        </w:tc>
      </w:tr>
      <w:tr w:rsidR="00DE14E6" w:rsidRPr="00DE14E6" w:rsidTr="00DE14E6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1752740,00</w:t>
            </w:r>
          </w:p>
        </w:tc>
      </w:tr>
      <w:tr w:rsidR="00DE14E6" w:rsidRPr="00DE14E6" w:rsidTr="00DE14E6">
        <w:trPr>
          <w:trHeight w:val="15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4068370,77</w:t>
            </w:r>
          </w:p>
        </w:tc>
      </w:tr>
      <w:tr w:rsidR="00DE14E6" w:rsidRPr="00DE14E6" w:rsidTr="00DE14E6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4068370,77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12621682,50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130461,23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12258,96</w:t>
            </w:r>
          </w:p>
        </w:tc>
      </w:tr>
      <w:tr w:rsidR="00DE14E6" w:rsidRPr="00DE14E6" w:rsidTr="00DE14E6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12258,96</w:t>
            </w:r>
          </w:p>
        </w:tc>
      </w:tr>
      <w:tr w:rsidR="00DE14E6" w:rsidRPr="00DE14E6" w:rsidTr="00DE14E6">
        <w:trPr>
          <w:trHeight w:val="9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64905,25</w:t>
            </w:r>
          </w:p>
        </w:tc>
      </w:tr>
      <w:tr w:rsidR="00DE14E6" w:rsidRPr="00DE14E6" w:rsidTr="00DE14E6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64905,25</w:t>
            </w:r>
          </w:p>
        </w:tc>
      </w:tr>
      <w:tr w:rsidR="00DE14E6" w:rsidRPr="00DE14E6" w:rsidTr="00DE14E6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53297,02</w:t>
            </w:r>
          </w:p>
        </w:tc>
      </w:tr>
      <w:tr w:rsidR="00DE14E6" w:rsidRPr="00DE14E6" w:rsidTr="00DE14E6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53297,02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12491221,27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4403829,69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4403040,84</w:t>
            </w:r>
          </w:p>
        </w:tc>
      </w:tr>
      <w:tr w:rsidR="00DE14E6" w:rsidRPr="00DE14E6" w:rsidTr="00DE14E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788,85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15716,86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15716,86</w:t>
            </w:r>
          </w:p>
        </w:tc>
      </w:tr>
      <w:tr w:rsidR="00DE14E6" w:rsidRPr="00DE14E6" w:rsidTr="00DE14E6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9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4E6">
              <w:rPr>
                <w:rFonts w:ascii="Times New Roman" w:hAnsi="Times New Roman" w:cs="Times New Roman"/>
              </w:rPr>
              <w:t>C</w:t>
            </w:r>
            <w:proofErr w:type="gramEnd"/>
            <w:r w:rsidRPr="00DE14E6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DE14E6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299000,00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299000,00</w:t>
            </w:r>
          </w:p>
        </w:tc>
      </w:tr>
      <w:tr w:rsidR="00DE14E6" w:rsidRPr="00DE14E6" w:rsidTr="00DE14E6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7432683,67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7432683,67</w:t>
            </w:r>
          </w:p>
        </w:tc>
      </w:tr>
      <w:tr w:rsidR="00DE14E6" w:rsidRPr="00DE14E6" w:rsidTr="00DE14E6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39991,05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39991,05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599215,00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599215,00</w:t>
            </w:r>
          </w:p>
        </w:tc>
      </w:tr>
      <w:tr w:rsidR="00DE14E6" w:rsidRPr="00DE14E6" w:rsidTr="00DE14E6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299215,00</w:t>
            </w:r>
          </w:p>
        </w:tc>
      </w:tr>
      <w:tr w:rsidR="00DE14E6" w:rsidRPr="00DE14E6" w:rsidTr="00DE14E6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299215,00</w:t>
            </w:r>
          </w:p>
        </w:tc>
      </w:tr>
      <w:tr w:rsidR="00DE14E6" w:rsidRPr="00DE14E6" w:rsidTr="00DE14E6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Переподготовка и повышение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1600042970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1600042970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75"/>
        </w:trPr>
        <w:tc>
          <w:tcPr>
            <w:tcW w:w="5680" w:type="dxa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800" w:type="dxa"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Субханкуловский сельсовет</w:t>
            </w: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</w:p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Туймазинский район</w:t>
            </w: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4E6" w:rsidRPr="00DE14E6" w:rsidTr="00DE14E6">
        <w:trPr>
          <w:trHeight w:val="285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noWrap/>
            <w:vAlign w:val="bottom"/>
            <w:hideMark/>
          </w:tcPr>
          <w:p w:rsidR="00DE14E6" w:rsidRPr="00DE14E6" w:rsidRDefault="00DE14E6" w:rsidP="00DE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Р.Р. Валеев</w:t>
            </w:r>
          </w:p>
        </w:tc>
      </w:tr>
      <w:tr w:rsidR="00DE14E6" w:rsidRPr="00DE14E6" w:rsidTr="00DE14E6">
        <w:trPr>
          <w:trHeight w:val="300"/>
        </w:trPr>
        <w:tc>
          <w:tcPr>
            <w:tcW w:w="56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E14E6" w:rsidRPr="00DE14E6" w:rsidRDefault="00DE14E6">
            <w:pPr>
              <w:rPr>
                <w:rFonts w:ascii="Times New Roman" w:hAnsi="Times New Roman" w:cs="Times New Roman"/>
              </w:rPr>
            </w:pPr>
          </w:p>
        </w:tc>
      </w:tr>
    </w:tbl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8"/>
        <w:gridCol w:w="427"/>
        <w:gridCol w:w="565"/>
        <w:gridCol w:w="272"/>
        <w:gridCol w:w="1004"/>
        <w:gridCol w:w="350"/>
        <w:gridCol w:w="501"/>
        <w:gridCol w:w="305"/>
        <w:gridCol w:w="1253"/>
      </w:tblGrid>
      <w:tr w:rsidR="00DE14E6" w:rsidRPr="00DE14E6" w:rsidTr="00DE14E6">
        <w:trPr>
          <w:trHeight w:val="290"/>
        </w:trPr>
        <w:tc>
          <w:tcPr>
            <w:tcW w:w="626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4"/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Приложение № 4</w:t>
            </w:r>
          </w:p>
        </w:tc>
        <w:tc>
          <w:tcPr>
            <w:tcW w:w="1254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1073"/>
        </w:trPr>
        <w:tc>
          <w:tcPr>
            <w:tcW w:w="626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gridSpan w:val="7"/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к решению Совета сельского поселения Субханкуловский сельсовет муниципального района Туймазинский район Республики Башкортостан</w:t>
            </w:r>
          </w:p>
        </w:tc>
      </w:tr>
      <w:tr w:rsidR="00DE14E6" w:rsidRPr="00DE14E6" w:rsidTr="00DE14E6">
        <w:trPr>
          <w:trHeight w:val="290"/>
        </w:trPr>
        <w:tc>
          <w:tcPr>
            <w:tcW w:w="626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gridSpan w:val="7"/>
            <w:hideMark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25.05.</w:t>
            </w:r>
            <w:r w:rsidRPr="00DE14E6">
              <w:rPr>
                <w:rFonts w:ascii="Times New Roman" w:hAnsi="Times New Roman" w:cs="Times New Roman"/>
                <w:color w:val="000000"/>
              </w:rPr>
              <w:t xml:space="preserve"> 2021 года № 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DE14E6" w:rsidRPr="00DE14E6" w:rsidTr="00DE14E6">
        <w:trPr>
          <w:trHeight w:val="290"/>
        </w:trPr>
        <w:tc>
          <w:tcPr>
            <w:tcW w:w="626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9266" w:type="dxa"/>
            <w:gridSpan w:val="8"/>
            <w:hideMark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Ведомственная структура расходов бюджета сельского поселения Субханкуловский</w:t>
            </w:r>
          </w:p>
        </w:tc>
        <w:tc>
          <w:tcPr>
            <w:tcW w:w="1254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76"/>
        </w:trPr>
        <w:tc>
          <w:tcPr>
            <w:tcW w:w="10520" w:type="dxa"/>
            <w:gridSpan w:val="9"/>
            <w:hideMark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DE14E6" w:rsidRPr="00DE14E6" w:rsidTr="00DE14E6">
        <w:trPr>
          <w:trHeight w:val="406"/>
        </w:trPr>
        <w:tc>
          <w:tcPr>
            <w:tcW w:w="5842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DE14E6" w:rsidRPr="00DE14E6" w:rsidTr="00DE14E6">
        <w:trPr>
          <w:trHeight w:val="3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Вед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DE14E6" w:rsidRPr="00DE14E6" w:rsidTr="00DE14E6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14E6">
              <w:rPr>
                <w:rFonts w:ascii="Times New Roman" w:hAnsi="Times New Roman" w:cs="Times New Roman"/>
                <w:b/>
                <w:bCs/>
                <w:color w:val="000000"/>
              </w:rPr>
              <w:t>28845710,31</w:t>
            </w:r>
          </w:p>
        </w:tc>
      </w:tr>
      <w:tr w:rsidR="00DE14E6" w:rsidRPr="00DE14E6" w:rsidTr="00DE14E6">
        <w:trPr>
          <w:trHeight w:val="87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Администрация сельского поселения Субханкуловский сельсовет муниципального района Туймазинский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28845710,31</w:t>
            </w:r>
          </w:p>
        </w:tc>
      </w:tr>
      <w:tr w:rsidR="00DE14E6" w:rsidRPr="00DE14E6" w:rsidTr="00DE14E6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1208767,00</w:t>
            </w:r>
          </w:p>
        </w:tc>
      </w:tr>
      <w:tr w:rsidR="00DE14E6" w:rsidRPr="00DE14E6" w:rsidTr="00DE14E6">
        <w:trPr>
          <w:trHeight w:val="11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1208767,00</w:t>
            </w:r>
          </w:p>
        </w:tc>
      </w:tr>
      <w:tr w:rsidR="00DE14E6" w:rsidRPr="00DE14E6" w:rsidTr="00DE14E6">
        <w:trPr>
          <w:trHeight w:val="11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4241255,20</w:t>
            </w:r>
          </w:p>
        </w:tc>
      </w:tr>
      <w:tr w:rsidR="00DE14E6" w:rsidRPr="00DE14E6" w:rsidTr="00DE14E6">
        <w:trPr>
          <w:trHeight w:val="58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1166189,22</w:t>
            </w:r>
          </w:p>
        </w:tc>
      </w:tr>
      <w:tr w:rsidR="00DE14E6" w:rsidRPr="00DE14E6" w:rsidTr="00DE14E6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32049,05</w:t>
            </w:r>
          </w:p>
        </w:tc>
      </w:tr>
      <w:tr w:rsidR="00DE14E6" w:rsidRPr="00DE14E6" w:rsidTr="00DE14E6">
        <w:trPr>
          <w:trHeight w:val="88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E14E6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DE14E6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1600021950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6395,00</w:t>
            </w:r>
          </w:p>
        </w:tc>
      </w:tr>
      <w:tr w:rsidR="00DE14E6" w:rsidRPr="00DE14E6" w:rsidTr="00DE14E6">
        <w:trPr>
          <w:trHeight w:val="6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1600021950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6395,00</w:t>
            </w:r>
          </w:p>
        </w:tc>
      </w:tr>
      <w:tr w:rsidR="00DE14E6" w:rsidRPr="00DE14E6" w:rsidTr="00DE14E6">
        <w:trPr>
          <w:trHeight w:val="6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7710,85</w:t>
            </w:r>
          </w:p>
        </w:tc>
      </w:tr>
      <w:tr w:rsidR="00DE14E6" w:rsidRPr="00DE14E6" w:rsidTr="00DE14E6">
        <w:trPr>
          <w:trHeight w:val="6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1600000220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7710,85</w:t>
            </w:r>
          </w:p>
        </w:tc>
      </w:tr>
      <w:tr w:rsidR="00DE14E6" w:rsidRPr="00DE14E6" w:rsidTr="00DE14E6">
        <w:trPr>
          <w:trHeight w:val="4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2247165,83</w:t>
            </w:r>
          </w:p>
        </w:tc>
      </w:tr>
      <w:tr w:rsidR="00DE14E6" w:rsidRPr="00DE14E6" w:rsidTr="00DE14E6">
        <w:trPr>
          <w:trHeight w:val="6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2241983,83</w:t>
            </w:r>
          </w:p>
        </w:tc>
      </w:tr>
      <w:tr w:rsidR="00DE14E6" w:rsidRPr="00DE14E6" w:rsidTr="00DE14E6">
        <w:trPr>
          <w:trHeight w:val="48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1600009040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5182,00</w:t>
            </w:r>
          </w:p>
        </w:tc>
      </w:tr>
      <w:tr w:rsidR="00DE14E6" w:rsidRPr="00DE14E6" w:rsidTr="00DE14E6">
        <w:trPr>
          <w:trHeight w:val="89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12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297000,00</w:t>
            </w:r>
          </w:p>
        </w:tc>
      </w:tr>
      <w:tr w:rsidR="00DE14E6" w:rsidRPr="00DE14E6" w:rsidTr="00DE14E6">
        <w:trPr>
          <w:trHeight w:val="6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266923,34</w:t>
            </w:r>
          </w:p>
        </w:tc>
      </w:tr>
      <w:tr w:rsidR="00DE14E6" w:rsidRPr="00DE14E6" w:rsidTr="00DE14E6">
        <w:trPr>
          <w:trHeight w:val="6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266923,34</w:t>
            </w:r>
          </w:p>
        </w:tc>
      </w:tr>
      <w:tr w:rsidR="00DE14E6" w:rsidRPr="00DE14E6" w:rsidTr="00DE14E6">
        <w:trPr>
          <w:trHeight w:val="46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24996,55</w:t>
            </w:r>
          </w:p>
        </w:tc>
      </w:tr>
      <w:tr w:rsidR="00DE14E6" w:rsidRPr="00DE14E6" w:rsidTr="00DE14E6">
        <w:trPr>
          <w:trHeight w:val="6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1600024700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24996,55</w:t>
            </w:r>
          </w:p>
        </w:tc>
      </w:tr>
      <w:tr w:rsidR="00DE14E6" w:rsidRPr="00DE14E6" w:rsidTr="00DE14E6">
        <w:trPr>
          <w:trHeight w:val="42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1752740,00</w:t>
            </w:r>
          </w:p>
        </w:tc>
      </w:tr>
      <w:tr w:rsidR="00DE14E6" w:rsidRPr="00DE14E6" w:rsidTr="00DE14E6">
        <w:trPr>
          <w:trHeight w:val="66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1752740,00</w:t>
            </w:r>
          </w:p>
        </w:tc>
      </w:tr>
      <w:tr w:rsidR="00DE14E6" w:rsidRPr="00DE14E6" w:rsidTr="00DE14E6">
        <w:trPr>
          <w:trHeight w:val="144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900000,00</w:t>
            </w:r>
          </w:p>
        </w:tc>
      </w:tr>
      <w:tr w:rsidR="00DE14E6" w:rsidRPr="00DE14E6" w:rsidTr="00DE14E6">
        <w:trPr>
          <w:trHeight w:val="62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900000,00</w:t>
            </w:r>
          </w:p>
        </w:tc>
      </w:tr>
      <w:tr w:rsidR="00DE14E6" w:rsidRPr="00DE14E6" w:rsidTr="00DE14E6">
        <w:trPr>
          <w:trHeight w:val="6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4068370,77</w:t>
            </w:r>
          </w:p>
        </w:tc>
      </w:tr>
      <w:tr w:rsidR="00DE14E6" w:rsidRPr="00DE14E6" w:rsidTr="00DE14E6">
        <w:trPr>
          <w:trHeight w:val="61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4068370,77</w:t>
            </w:r>
          </w:p>
        </w:tc>
      </w:tr>
      <w:tr w:rsidR="00DE14E6" w:rsidRPr="00DE14E6" w:rsidTr="00DE14E6">
        <w:trPr>
          <w:trHeight w:val="6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12258,96</w:t>
            </w:r>
          </w:p>
        </w:tc>
      </w:tr>
      <w:tr w:rsidR="00DE14E6" w:rsidRPr="00DE14E6" w:rsidTr="00DE14E6">
        <w:trPr>
          <w:trHeight w:val="6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12258,96</w:t>
            </w:r>
          </w:p>
        </w:tc>
      </w:tr>
      <w:tr w:rsidR="00DE14E6" w:rsidRPr="00DE14E6" w:rsidTr="00DE14E6">
        <w:trPr>
          <w:trHeight w:val="9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64905,25</w:t>
            </w:r>
          </w:p>
        </w:tc>
      </w:tr>
      <w:tr w:rsidR="00DE14E6" w:rsidRPr="00DE14E6" w:rsidTr="00DE14E6">
        <w:trPr>
          <w:trHeight w:val="61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1600003610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64905,25</w:t>
            </w:r>
          </w:p>
        </w:tc>
      </w:tr>
      <w:tr w:rsidR="00DE14E6" w:rsidRPr="00DE14E6" w:rsidTr="00DE14E6">
        <w:trPr>
          <w:trHeight w:val="6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1600098210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53297,02</w:t>
            </w:r>
          </w:p>
        </w:tc>
      </w:tr>
      <w:tr w:rsidR="00DE14E6" w:rsidRPr="00DE14E6" w:rsidTr="00DE14E6">
        <w:trPr>
          <w:trHeight w:val="6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1600098210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53297,02</w:t>
            </w:r>
          </w:p>
        </w:tc>
      </w:tr>
      <w:tr w:rsidR="00DE14E6" w:rsidRPr="00DE14E6" w:rsidTr="00DE14E6">
        <w:trPr>
          <w:trHeight w:val="58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4403829,69</w:t>
            </w:r>
          </w:p>
        </w:tc>
      </w:tr>
      <w:tr w:rsidR="00DE14E6" w:rsidRPr="00DE14E6" w:rsidTr="00DE14E6">
        <w:trPr>
          <w:trHeight w:val="5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4403040,84</w:t>
            </w:r>
          </w:p>
        </w:tc>
      </w:tr>
      <w:tr w:rsidR="00DE14E6" w:rsidRPr="00DE14E6" w:rsidTr="00DE14E6">
        <w:trPr>
          <w:trHeight w:val="39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788,85</w:t>
            </w:r>
          </w:p>
        </w:tc>
      </w:tr>
      <w:tr w:rsidR="00DE14E6" w:rsidRPr="00DE14E6" w:rsidTr="00DE14E6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15716,86</w:t>
            </w:r>
          </w:p>
        </w:tc>
      </w:tr>
      <w:tr w:rsidR="00DE14E6" w:rsidRPr="00DE14E6" w:rsidTr="00DE14E6">
        <w:trPr>
          <w:trHeight w:val="55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1600006400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15716,86</w:t>
            </w:r>
          </w:p>
        </w:tc>
      </w:tr>
      <w:tr w:rsidR="00DE14E6" w:rsidRPr="00DE14E6" w:rsidTr="00DE14E6">
        <w:trPr>
          <w:trHeight w:val="102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14E6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DE14E6">
              <w:rPr>
                <w:rFonts w:ascii="Times New Roman" w:hAnsi="Times New Roman" w:cs="Times New Roman"/>
                <w:color w:val="000000"/>
              </w:rPr>
              <w:t>офинансирование</w:t>
            </w:r>
            <w:proofErr w:type="spellEnd"/>
            <w:r w:rsidRPr="00DE14E6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299000,00</w:t>
            </w:r>
          </w:p>
        </w:tc>
      </w:tr>
      <w:tr w:rsidR="00DE14E6" w:rsidRPr="00DE14E6" w:rsidTr="00DE14E6">
        <w:trPr>
          <w:trHeight w:val="7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299000,00</w:t>
            </w:r>
          </w:p>
        </w:tc>
      </w:tr>
      <w:tr w:rsidR="00DE14E6" w:rsidRPr="00DE14E6" w:rsidTr="00DE14E6">
        <w:trPr>
          <w:trHeight w:val="11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7432683,67</w:t>
            </w:r>
          </w:p>
        </w:tc>
      </w:tr>
      <w:tr w:rsidR="00DE14E6" w:rsidRPr="00DE14E6" w:rsidTr="00DE14E6">
        <w:trPr>
          <w:trHeight w:val="66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7432683,67</w:t>
            </w:r>
          </w:p>
        </w:tc>
      </w:tr>
      <w:tr w:rsidR="00DE14E6" w:rsidRPr="00DE14E6" w:rsidTr="00DE14E6">
        <w:trPr>
          <w:trHeight w:val="11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39991,05</w:t>
            </w:r>
          </w:p>
        </w:tc>
      </w:tr>
      <w:tr w:rsidR="00DE14E6" w:rsidRPr="00DE14E6" w:rsidTr="00DE14E6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16000S2482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39991,05</w:t>
            </w:r>
          </w:p>
        </w:tc>
      </w:tr>
      <w:tr w:rsidR="00DE14E6" w:rsidRPr="00DE14E6" w:rsidTr="00DE14E6">
        <w:trPr>
          <w:trHeight w:val="5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1600041200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299215,00</w:t>
            </w:r>
          </w:p>
        </w:tc>
      </w:tr>
      <w:tr w:rsidR="00DE14E6" w:rsidRPr="00DE14E6" w:rsidTr="00DE14E6">
        <w:trPr>
          <w:trHeight w:val="6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1600041200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299215,00</w:t>
            </w:r>
          </w:p>
        </w:tc>
      </w:tr>
      <w:tr w:rsidR="00DE14E6" w:rsidRPr="00DE14E6" w:rsidTr="00DE14E6">
        <w:trPr>
          <w:trHeight w:val="53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1600042970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6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1600042970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4E6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4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 w:rsidP="00DE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4E6" w:rsidRPr="00DE14E6" w:rsidTr="00DE14E6">
        <w:trPr>
          <w:trHeight w:val="290"/>
        </w:trPr>
        <w:tc>
          <w:tcPr>
            <w:tcW w:w="5842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3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E14E6" w:rsidRPr="00DE14E6" w:rsidRDefault="00DE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DE14E6" w:rsidRPr="00DE14E6" w:rsidRDefault="00DE14E6" w:rsidP="00DE14E6">
      <w:pPr>
        <w:pStyle w:val="2"/>
        <w:keepNext w:val="0"/>
        <w:widowControl w:val="0"/>
        <w:ind w:left="5940"/>
        <w:jc w:val="both"/>
        <w:rPr>
          <w:rFonts w:ascii="Times New Roman" w:hAnsi="Times New Roman" w:cs="Times New Roman"/>
          <w:sz w:val="22"/>
          <w:szCs w:val="20"/>
        </w:rPr>
      </w:pPr>
      <w:r w:rsidRPr="00DE14E6">
        <w:rPr>
          <w:rFonts w:ascii="Times New Roman" w:hAnsi="Times New Roman" w:cs="Times New Roman"/>
          <w:b w:val="0"/>
          <w:bCs w:val="0"/>
          <w:sz w:val="22"/>
        </w:rPr>
        <w:t>Приложение № 5</w:t>
      </w:r>
    </w:p>
    <w:p w:rsidR="00DE14E6" w:rsidRPr="00DE14E6" w:rsidRDefault="00DE14E6" w:rsidP="00DE14E6">
      <w:pPr>
        <w:pStyle w:val="21"/>
        <w:widowControl w:val="0"/>
        <w:ind w:left="5940"/>
        <w:rPr>
          <w:rFonts w:ascii="Times New Roman" w:hAnsi="Times New Roman" w:cs="Times New Roman"/>
          <w:szCs w:val="24"/>
        </w:rPr>
      </w:pPr>
      <w:r w:rsidRPr="00DE14E6">
        <w:rPr>
          <w:rFonts w:ascii="Times New Roman" w:hAnsi="Times New Roman" w:cs="Times New Roman"/>
          <w:szCs w:val="24"/>
        </w:rPr>
        <w:t xml:space="preserve">к решению Совета сельского поселения Субханкуловский сельсовет муниципального района Туймазинский район Республики Башкортостан  </w:t>
      </w:r>
    </w:p>
    <w:p w:rsidR="00DE14E6" w:rsidRPr="00DE14E6" w:rsidRDefault="00DE14E6" w:rsidP="00DE14E6">
      <w:pPr>
        <w:widowControl w:val="0"/>
        <w:ind w:left="5940"/>
        <w:jc w:val="both"/>
        <w:rPr>
          <w:rFonts w:ascii="Times New Roman" w:hAnsi="Times New Roman" w:cs="Times New Roman"/>
          <w:sz w:val="20"/>
          <w:szCs w:val="20"/>
        </w:rPr>
      </w:pPr>
      <w:r w:rsidRPr="00DE14E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25.05.</w:t>
      </w:r>
      <w:r w:rsidRPr="00DE14E6">
        <w:rPr>
          <w:rFonts w:ascii="Times New Roman" w:hAnsi="Times New Roman" w:cs="Times New Roman"/>
        </w:rPr>
        <w:t xml:space="preserve"> 2021г.  № </w:t>
      </w:r>
      <w:r>
        <w:rPr>
          <w:rFonts w:ascii="Times New Roman" w:hAnsi="Times New Roman" w:cs="Times New Roman"/>
        </w:rPr>
        <w:t>94</w:t>
      </w:r>
    </w:p>
    <w:p w:rsidR="00DE14E6" w:rsidRPr="00DE14E6" w:rsidRDefault="00DE14E6" w:rsidP="00DE14E6">
      <w:pPr>
        <w:widowControl w:val="0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E6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поселения Субханкуловский сельсовет муниципального района Туймазинский район Республики Башкортостан по кодам </w:t>
      </w:r>
      <w:proofErr w:type="gramStart"/>
      <w:r w:rsidRPr="00DE14E6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E14E6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DE14E6" w:rsidRPr="00DE14E6" w:rsidRDefault="00DE14E6" w:rsidP="00DE14E6">
      <w:pPr>
        <w:widowControl w:val="0"/>
        <w:jc w:val="right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220"/>
        <w:gridCol w:w="1800"/>
      </w:tblGrid>
      <w:tr w:rsidR="00DE14E6" w:rsidRPr="00DE14E6" w:rsidTr="00DE14E6">
        <w:trPr>
          <w:trHeight w:val="4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E14E6">
              <w:rPr>
                <w:rFonts w:ascii="Times New Roman" w:hAnsi="Times New Roman" w:cs="Times New Roman"/>
              </w:rPr>
              <w:t>кода Российской Федерации главного администратора источников финансирования дефицитов</w:t>
            </w:r>
            <w:proofErr w:type="gramEnd"/>
            <w:r w:rsidRPr="00DE14E6">
              <w:rPr>
                <w:rFonts w:ascii="Times New Roman" w:hAnsi="Times New Roman" w:cs="Times New Roman"/>
              </w:rPr>
              <w:t xml:space="preserve">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E14E6" w:rsidRPr="00DE14E6" w:rsidTr="00DE14E6">
        <w:trPr>
          <w:trHeight w:val="6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000 01 00 00 00 00 0000 000</w:t>
            </w:r>
          </w:p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-474 282,19</w:t>
            </w:r>
          </w:p>
        </w:tc>
      </w:tr>
      <w:tr w:rsidR="00DE14E6" w:rsidRPr="00DE14E6" w:rsidTr="00DE14E6">
        <w:trPr>
          <w:trHeight w:val="6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caps/>
                <w:sz w:val="23"/>
                <w:szCs w:val="23"/>
              </w:rPr>
              <w:t>791 01 00 00 00 00 0000 000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both"/>
              <w:rPr>
                <w:rFonts w:ascii="Times New Roman" w:hAnsi="Times New Roman" w:cs="Times New Roman"/>
                <w:caps/>
              </w:rPr>
            </w:pPr>
            <w:r w:rsidRPr="00DE14E6">
              <w:rPr>
                <w:rFonts w:ascii="Times New Roman" w:hAnsi="Times New Roman" w:cs="Times New Roman"/>
                <w:caps/>
              </w:rPr>
              <w:t xml:space="preserve">Администрация сельского поселения  СУБХАНКУЛОВСкий сельсовет    муниципального района Туймазинский район Республики Башкортостан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caps/>
                <w:sz w:val="23"/>
                <w:szCs w:val="23"/>
              </w:rPr>
              <w:t>-474 282,19</w:t>
            </w:r>
          </w:p>
        </w:tc>
      </w:tr>
      <w:tr w:rsidR="00DE14E6" w:rsidRPr="00DE14E6" w:rsidTr="00DE14E6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sz w:val="23"/>
                <w:szCs w:val="23"/>
              </w:rPr>
              <w:t>791 01 05 02 01 10 0000 000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E14E6">
              <w:rPr>
                <w:rFonts w:ascii="Times New Roman" w:hAnsi="Times New Roman" w:cs="Times New Roman"/>
                <w:caps/>
                <w:sz w:val="23"/>
                <w:szCs w:val="23"/>
              </w:rPr>
              <w:t>-474 282,19</w:t>
            </w:r>
          </w:p>
        </w:tc>
      </w:tr>
    </w:tbl>
    <w:p w:rsidR="00DE14E6" w:rsidRPr="00DE14E6" w:rsidRDefault="00DE14E6" w:rsidP="00DE14E6">
      <w:pPr>
        <w:rPr>
          <w:rFonts w:ascii="Times New Roman" w:hAnsi="Times New Roman" w:cs="Times New Roman"/>
        </w:rPr>
      </w:pP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 xml:space="preserve">Субханкуловский сельсовет </w:t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4E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E14E6">
        <w:rPr>
          <w:rFonts w:ascii="Times New Roman" w:hAnsi="Times New Roman" w:cs="Times New Roman"/>
          <w:sz w:val="24"/>
          <w:szCs w:val="24"/>
        </w:rPr>
        <w:tab/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14E6">
        <w:rPr>
          <w:rFonts w:ascii="Times New Roman" w:hAnsi="Times New Roman" w:cs="Times New Roman"/>
          <w:sz w:val="24"/>
          <w:szCs w:val="24"/>
        </w:rPr>
        <w:t>Р.Р. Валеев</w:t>
      </w:r>
      <w:r w:rsidRPr="00DE14E6">
        <w:rPr>
          <w:rFonts w:ascii="Times New Roman" w:hAnsi="Times New Roman" w:cs="Times New Roman"/>
        </w:rPr>
        <w:t xml:space="preserve">       </w:t>
      </w:r>
    </w:p>
    <w:p w:rsidR="00DE14E6" w:rsidRPr="00DE14E6" w:rsidRDefault="00DE14E6" w:rsidP="00DE14E6">
      <w:pPr>
        <w:jc w:val="both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jc w:val="both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pStyle w:val="2"/>
        <w:keepNext w:val="0"/>
        <w:widowControl w:val="0"/>
        <w:ind w:left="5940"/>
        <w:jc w:val="both"/>
        <w:rPr>
          <w:rFonts w:ascii="Times New Roman" w:hAnsi="Times New Roman" w:cs="Times New Roman"/>
          <w:sz w:val="22"/>
          <w:szCs w:val="22"/>
        </w:rPr>
      </w:pPr>
      <w:r w:rsidRPr="00DE14E6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№ 6</w:t>
      </w:r>
    </w:p>
    <w:p w:rsidR="00DE14E6" w:rsidRPr="00DE14E6" w:rsidRDefault="00DE14E6" w:rsidP="00DE14E6">
      <w:pPr>
        <w:pStyle w:val="21"/>
        <w:widowControl w:val="0"/>
        <w:ind w:left="5940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 xml:space="preserve">к решению Совета сельского поселения Субханкуловский сельсовет муниципального района Туймазинский район Республики Башкортостан  </w:t>
      </w:r>
    </w:p>
    <w:p w:rsidR="00DE14E6" w:rsidRPr="00DE14E6" w:rsidRDefault="00DE14E6" w:rsidP="00DE14E6">
      <w:pPr>
        <w:widowControl w:val="0"/>
        <w:ind w:left="5940"/>
        <w:jc w:val="both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25.05.</w:t>
      </w:r>
      <w:r w:rsidRPr="00DE14E6">
        <w:rPr>
          <w:rFonts w:ascii="Times New Roman" w:hAnsi="Times New Roman" w:cs="Times New Roman"/>
        </w:rPr>
        <w:t xml:space="preserve"> 2021 г.  № </w:t>
      </w:r>
      <w:r>
        <w:rPr>
          <w:rFonts w:ascii="Times New Roman" w:hAnsi="Times New Roman" w:cs="Times New Roman"/>
        </w:rPr>
        <w:t>94</w:t>
      </w:r>
    </w:p>
    <w:p w:rsidR="00DE14E6" w:rsidRPr="00DE14E6" w:rsidRDefault="00DE14E6" w:rsidP="00DE14E6">
      <w:pPr>
        <w:widowControl w:val="0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widowControl w:val="0"/>
        <w:jc w:val="center"/>
        <w:rPr>
          <w:rFonts w:ascii="Times New Roman" w:hAnsi="Times New Roman" w:cs="Times New Roman"/>
          <w:b/>
        </w:rPr>
      </w:pPr>
      <w:r w:rsidRPr="00DE14E6">
        <w:rPr>
          <w:rFonts w:ascii="Times New Roman" w:hAnsi="Times New Roman" w:cs="Times New Roman"/>
          <w:b/>
        </w:rPr>
        <w:t xml:space="preserve">Источники финансирования дефицита бюджета сельского поселения Субханкуловский сельсовет муниципального района Туймазинский район Республики Башкортостан по кодам групп, подгрупп, статей, видов </w:t>
      </w:r>
      <w:proofErr w:type="gramStart"/>
      <w:r w:rsidRPr="00DE14E6">
        <w:rPr>
          <w:rFonts w:ascii="Times New Roman" w:hAnsi="Times New Roman" w:cs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14E6">
        <w:rPr>
          <w:rFonts w:ascii="Times New Roman" w:hAnsi="Times New Roman" w:cs="Times New Roman"/>
          <w:b/>
        </w:rPr>
        <w:t xml:space="preserve"> управления, относящихся к источникам финансирования дефицитов бюджетов, за 2020 год</w:t>
      </w:r>
    </w:p>
    <w:p w:rsidR="00DE14E6" w:rsidRPr="00DE14E6" w:rsidRDefault="00DE14E6" w:rsidP="00DE14E6">
      <w:pPr>
        <w:widowControl w:val="0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widowControl w:val="0"/>
        <w:rPr>
          <w:rFonts w:ascii="Times New Roman" w:hAnsi="Times New Roman" w:cs="Times New Roman"/>
        </w:rPr>
      </w:pPr>
    </w:p>
    <w:p w:rsidR="00DE14E6" w:rsidRPr="00DE14E6" w:rsidRDefault="00DE14E6" w:rsidP="00DE14E6">
      <w:pPr>
        <w:widowControl w:val="0"/>
        <w:jc w:val="center"/>
        <w:rPr>
          <w:rFonts w:ascii="Times New Roman" w:hAnsi="Times New Roman" w:cs="Times New Roman"/>
        </w:rPr>
      </w:pPr>
      <w:r w:rsidRPr="00DE14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940"/>
        <w:gridCol w:w="1620"/>
      </w:tblGrid>
      <w:tr w:rsidR="00DE14E6" w:rsidRPr="00DE14E6" w:rsidTr="00DE14E6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4E6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E14E6" w:rsidRPr="00DE14E6" w:rsidTr="00DE14E6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01 00 00 00 00 0000 000</w:t>
            </w:r>
          </w:p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E14E6">
              <w:rPr>
                <w:rFonts w:ascii="Times New Roman" w:hAnsi="Times New Roman" w:cs="Times New Roman"/>
                <w:b/>
                <w:caps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E14E6">
              <w:rPr>
                <w:rFonts w:ascii="Times New Roman" w:hAnsi="Times New Roman" w:cs="Times New Roman"/>
                <w:b/>
                <w:caps/>
              </w:rPr>
              <w:t>-474 282,19</w:t>
            </w:r>
          </w:p>
        </w:tc>
      </w:tr>
      <w:tr w:rsidR="00DE14E6" w:rsidRPr="00DE14E6" w:rsidTr="00DE14E6">
        <w:trPr>
          <w:trHeight w:val="7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>01 05 02 01 10 0000 000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4E6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E6" w:rsidRPr="00DE14E6" w:rsidRDefault="00DE14E6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DE14E6">
              <w:rPr>
                <w:rFonts w:ascii="Times New Roman" w:hAnsi="Times New Roman" w:cs="Times New Roman"/>
                <w:caps/>
              </w:rPr>
              <w:t>-474 282,19</w:t>
            </w:r>
          </w:p>
        </w:tc>
      </w:tr>
    </w:tbl>
    <w:p w:rsidR="00DE14E6" w:rsidRPr="00DE14E6" w:rsidRDefault="00DE14E6" w:rsidP="00DE14E6">
      <w:pPr>
        <w:rPr>
          <w:rFonts w:ascii="Times New Roman" w:hAnsi="Times New Roman" w:cs="Times New Roman"/>
        </w:rPr>
      </w:pPr>
    </w:p>
    <w:p w:rsidR="00DE14E6" w:rsidRPr="00DE14E6" w:rsidRDefault="00DE14E6" w:rsidP="00DE14E6">
      <w:pPr>
        <w:rPr>
          <w:rFonts w:ascii="Times New Roman" w:hAnsi="Times New Roman" w:cs="Times New Roman"/>
        </w:rPr>
      </w:pPr>
    </w:p>
    <w:p w:rsidR="00DE14E6" w:rsidRPr="00DE14E6" w:rsidRDefault="00DE14E6" w:rsidP="00DE14E6">
      <w:pPr>
        <w:rPr>
          <w:rFonts w:ascii="Times New Roman" w:hAnsi="Times New Roman" w:cs="Times New Roman"/>
        </w:rPr>
      </w:pP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>Субханкуловский сельсовет</w:t>
      </w:r>
    </w:p>
    <w:p w:rsidR="00DE14E6" w:rsidRPr="00DE14E6" w:rsidRDefault="00DE14E6" w:rsidP="00DE14E6">
      <w:pPr>
        <w:tabs>
          <w:tab w:val="left" w:pos="6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E14E6" w:rsidRPr="00DE14E6" w:rsidRDefault="00DE14E6" w:rsidP="00DE1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E6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DE14E6" w:rsidRDefault="00DE14E6" w:rsidP="00DE14E6">
      <w:pPr>
        <w:pStyle w:val="31"/>
        <w:ind w:left="0"/>
        <w:jc w:val="right"/>
        <w:rPr>
          <w:sz w:val="24"/>
          <w:szCs w:val="24"/>
        </w:rPr>
      </w:pPr>
      <w:r w:rsidRPr="00DE14E6">
        <w:rPr>
          <w:sz w:val="24"/>
          <w:szCs w:val="24"/>
        </w:rPr>
        <w:t xml:space="preserve">Республики Башкортостан                       </w:t>
      </w:r>
    </w:p>
    <w:p w:rsidR="007E1479" w:rsidRPr="00DE14E6" w:rsidRDefault="00DE14E6" w:rsidP="00DE14E6">
      <w:pPr>
        <w:pStyle w:val="31"/>
        <w:ind w:left="0"/>
        <w:jc w:val="right"/>
        <w:rPr>
          <w:sz w:val="24"/>
          <w:szCs w:val="24"/>
        </w:rPr>
      </w:pPr>
      <w:r w:rsidRPr="00DE14E6">
        <w:rPr>
          <w:sz w:val="24"/>
          <w:szCs w:val="24"/>
        </w:rPr>
        <w:t xml:space="preserve">  Р.Р. Валеев             </w:t>
      </w:r>
    </w:p>
    <w:p w:rsidR="007E1479" w:rsidRPr="00DE14E6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DE14E6" w:rsidRDefault="007E1479" w:rsidP="007E1479">
      <w:pPr>
        <w:pStyle w:val="a5"/>
      </w:pPr>
    </w:p>
    <w:p w:rsidR="007E1479" w:rsidRPr="00DE14E6" w:rsidRDefault="007E1479" w:rsidP="007E1479">
      <w:pPr>
        <w:pStyle w:val="a5"/>
      </w:pPr>
    </w:p>
    <w:p w:rsidR="007E1479" w:rsidRPr="00DE14E6" w:rsidRDefault="007E1479" w:rsidP="007E1479">
      <w:pPr>
        <w:pStyle w:val="a5"/>
      </w:pPr>
    </w:p>
    <w:p w:rsidR="007E1479" w:rsidRPr="00DE14E6" w:rsidRDefault="007E1479" w:rsidP="007E1479">
      <w:pPr>
        <w:pStyle w:val="a5"/>
      </w:pPr>
    </w:p>
    <w:p w:rsidR="007E1479" w:rsidRPr="00DE14E6" w:rsidRDefault="007E1479" w:rsidP="007E1479">
      <w:pPr>
        <w:pStyle w:val="a5"/>
      </w:pPr>
    </w:p>
    <w:p w:rsidR="007E1479" w:rsidRPr="00DE14E6" w:rsidRDefault="007E1479" w:rsidP="007E1479">
      <w:pPr>
        <w:pStyle w:val="31"/>
        <w:ind w:left="0"/>
      </w:pPr>
      <w:r w:rsidRPr="00DE14E6">
        <w:t xml:space="preserve">   </w:t>
      </w:r>
    </w:p>
    <w:p w:rsidR="00CC3A21" w:rsidRPr="00DE14E6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E14E6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DE14E6" w:rsidRDefault="00055B0E">
      <w:pPr>
        <w:rPr>
          <w:rFonts w:ascii="Times New Roman" w:hAnsi="Times New Roman" w:cs="Times New Roman"/>
        </w:rPr>
      </w:pPr>
    </w:p>
    <w:sectPr w:rsidR="00055B0E" w:rsidRPr="00DE14E6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3D2AA7"/>
    <w:rsid w:val="005020D9"/>
    <w:rsid w:val="0077527C"/>
    <w:rsid w:val="007E1479"/>
    <w:rsid w:val="007F13BD"/>
    <w:rsid w:val="00920DD4"/>
    <w:rsid w:val="009C1D9E"/>
    <w:rsid w:val="00A53079"/>
    <w:rsid w:val="00A777C7"/>
    <w:rsid w:val="00B05CBE"/>
    <w:rsid w:val="00CA5AF5"/>
    <w:rsid w:val="00CC3A21"/>
    <w:rsid w:val="00DE14E6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c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semiHidden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semiHidden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semiHidden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4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c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semiHidden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semiHidden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semiHidden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4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21906000000000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difikant.ru/codes/kbk2014/111090400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ifikant.ru/codes/kbk2014/219060000000001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2021-07-07T11:28:00Z</dcterms:created>
  <dcterms:modified xsi:type="dcterms:W3CDTF">2021-07-07T11:28:00Z</dcterms:modified>
</cp:coreProperties>
</file>