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5EF" w:rsidRDefault="000E35EF" w:rsidP="000E35EF">
      <w:pPr>
        <w:spacing w:line="264" w:lineRule="auto"/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Администрация сельского поселения </w:t>
      </w:r>
      <w:proofErr w:type="spellStart"/>
      <w:proofErr w:type="gramStart"/>
      <w:r>
        <w:rPr>
          <w:rFonts w:eastAsia="Arial"/>
          <w:sz w:val="28"/>
          <w:szCs w:val="28"/>
        </w:rPr>
        <w:t>Субханкуловский</w:t>
      </w:r>
      <w:proofErr w:type="spellEnd"/>
      <w:r>
        <w:rPr>
          <w:rFonts w:eastAsia="Arial"/>
          <w:sz w:val="28"/>
          <w:szCs w:val="28"/>
        </w:rPr>
        <w:t xml:space="preserve">  сельсовет</w:t>
      </w:r>
      <w:proofErr w:type="gramEnd"/>
      <w:r>
        <w:rPr>
          <w:rFonts w:eastAsia="Arial"/>
          <w:sz w:val="28"/>
          <w:szCs w:val="28"/>
        </w:rPr>
        <w:t xml:space="preserve"> муниципального района </w:t>
      </w:r>
      <w:proofErr w:type="spellStart"/>
      <w:r>
        <w:rPr>
          <w:rFonts w:eastAsia="Arial"/>
          <w:sz w:val="28"/>
          <w:szCs w:val="28"/>
        </w:rPr>
        <w:t>Туймазинский</w:t>
      </w:r>
      <w:proofErr w:type="spellEnd"/>
      <w:r>
        <w:rPr>
          <w:rFonts w:eastAsia="Arial"/>
          <w:sz w:val="28"/>
          <w:szCs w:val="28"/>
        </w:rPr>
        <w:t xml:space="preserve"> район Республики Башкортостан</w:t>
      </w:r>
    </w:p>
    <w:p w:rsidR="000E35EF" w:rsidRDefault="000E35EF" w:rsidP="000E35EF">
      <w:pPr>
        <w:spacing w:line="264" w:lineRule="auto"/>
        <w:jc w:val="center"/>
        <w:rPr>
          <w:rFonts w:eastAsia="Arial"/>
          <w:sz w:val="28"/>
          <w:szCs w:val="28"/>
        </w:rPr>
      </w:pPr>
    </w:p>
    <w:p w:rsidR="000E35EF" w:rsidRDefault="000E35EF" w:rsidP="000E35EF">
      <w:pPr>
        <w:spacing w:line="264" w:lineRule="auto"/>
        <w:jc w:val="center"/>
        <w:rPr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ПОСТАНОВЛЕНИЕ</w:t>
      </w:r>
    </w:p>
    <w:p w:rsidR="000E35EF" w:rsidRDefault="000E35EF" w:rsidP="000E35EF">
      <w:pPr>
        <w:spacing w:line="174" w:lineRule="exact"/>
        <w:rPr>
          <w:sz w:val="28"/>
          <w:szCs w:val="28"/>
        </w:rPr>
      </w:pPr>
    </w:p>
    <w:p w:rsidR="000E35EF" w:rsidRDefault="000E35EF" w:rsidP="000E35EF">
      <w:pPr>
        <w:tabs>
          <w:tab w:val="left" w:pos="8040"/>
        </w:tabs>
        <w:ind w:left="980"/>
        <w:rPr>
          <w:sz w:val="28"/>
          <w:szCs w:val="28"/>
        </w:rPr>
      </w:pPr>
      <w:r>
        <w:rPr>
          <w:rFonts w:eastAsia="Arial"/>
          <w:sz w:val="28"/>
          <w:szCs w:val="28"/>
        </w:rPr>
        <w:t>05.06.2018</w:t>
      </w:r>
      <w:r>
        <w:rPr>
          <w:sz w:val="28"/>
          <w:szCs w:val="28"/>
        </w:rPr>
        <w:tab/>
      </w:r>
      <w:r>
        <w:rPr>
          <w:rFonts w:eastAsia="Arial"/>
          <w:sz w:val="28"/>
          <w:szCs w:val="28"/>
        </w:rPr>
        <w:t>№ 88</w:t>
      </w:r>
    </w:p>
    <w:p w:rsidR="000E35EF" w:rsidRDefault="000E35EF" w:rsidP="000E35EF">
      <w:pPr>
        <w:spacing w:line="268" w:lineRule="exact"/>
        <w:rPr>
          <w:sz w:val="28"/>
          <w:szCs w:val="28"/>
        </w:rPr>
      </w:pPr>
    </w:p>
    <w:p w:rsidR="000E35EF" w:rsidRDefault="000E35EF" w:rsidP="000E35EF">
      <w:pPr>
        <w:spacing w:line="244" w:lineRule="auto"/>
        <w:ind w:right="20"/>
        <w:jc w:val="center"/>
        <w:rPr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Об утверждении Порядка ведения Перечней нормативных правовых актов, содержащих обязательные требования, оценка соблюдения которых является предметом при проведении мероприятий муниципального земельного контроля на территории сельского поселения </w:t>
      </w:r>
      <w:proofErr w:type="spellStart"/>
      <w:r>
        <w:rPr>
          <w:rFonts w:eastAsia="Arial"/>
          <w:b/>
          <w:bCs/>
          <w:sz w:val="28"/>
          <w:szCs w:val="28"/>
        </w:rPr>
        <w:t>Субханкуловский</w:t>
      </w:r>
      <w:proofErr w:type="spellEnd"/>
      <w:r>
        <w:rPr>
          <w:rFonts w:eastAsia="Arial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"/>
          <w:b/>
          <w:bCs/>
          <w:sz w:val="28"/>
          <w:szCs w:val="28"/>
        </w:rPr>
        <w:t>Туймазинский</w:t>
      </w:r>
      <w:proofErr w:type="spellEnd"/>
      <w:r>
        <w:rPr>
          <w:rFonts w:eastAsia="Arial"/>
          <w:b/>
          <w:bCs/>
          <w:sz w:val="28"/>
          <w:szCs w:val="28"/>
        </w:rPr>
        <w:t xml:space="preserve"> район Республики Башкортостан</w:t>
      </w:r>
    </w:p>
    <w:p w:rsidR="000E35EF" w:rsidRDefault="000E35EF" w:rsidP="000E35EF">
      <w:pPr>
        <w:spacing w:line="207" w:lineRule="exact"/>
        <w:rPr>
          <w:sz w:val="28"/>
          <w:szCs w:val="28"/>
        </w:rPr>
      </w:pPr>
    </w:p>
    <w:p w:rsidR="000E35EF" w:rsidRDefault="000E35EF" w:rsidP="000E35EF">
      <w:pPr>
        <w:numPr>
          <w:ilvl w:val="0"/>
          <w:numId w:val="1"/>
        </w:numPr>
        <w:tabs>
          <w:tab w:val="left" w:pos="1016"/>
        </w:tabs>
        <w:ind w:right="20" w:firstLine="71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целях реализации «Плана профилактики нарушений обязательных требований земельного законодательства на 2018 - 2020 года», утвержденной постановлением Администрации сельского поселения </w:t>
      </w:r>
      <w:proofErr w:type="spellStart"/>
      <w:r>
        <w:rPr>
          <w:rFonts w:eastAsia="Arial"/>
          <w:sz w:val="28"/>
          <w:szCs w:val="28"/>
        </w:rPr>
        <w:t>Субханкуловский</w:t>
      </w:r>
      <w:proofErr w:type="spellEnd"/>
      <w:r>
        <w:rPr>
          <w:rFonts w:eastAsia="Arial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"/>
          <w:sz w:val="28"/>
          <w:szCs w:val="28"/>
        </w:rPr>
        <w:t>Туймазинский</w:t>
      </w:r>
      <w:proofErr w:type="spellEnd"/>
      <w:r>
        <w:rPr>
          <w:rFonts w:eastAsia="Arial"/>
          <w:sz w:val="28"/>
          <w:szCs w:val="28"/>
        </w:rPr>
        <w:t xml:space="preserve"> район Республики </w:t>
      </w:r>
      <w:proofErr w:type="gramStart"/>
      <w:r>
        <w:rPr>
          <w:rFonts w:eastAsia="Arial"/>
          <w:sz w:val="28"/>
          <w:szCs w:val="28"/>
        </w:rPr>
        <w:t>Башкортостан  05</w:t>
      </w:r>
      <w:proofErr w:type="gramEnd"/>
      <w:r>
        <w:rPr>
          <w:rFonts w:eastAsia="Arial"/>
          <w:sz w:val="28"/>
          <w:szCs w:val="28"/>
        </w:rPr>
        <w:t>.06.2018г. № 52:</w:t>
      </w:r>
    </w:p>
    <w:p w:rsidR="000E35EF" w:rsidRDefault="000E35EF" w:rsidP="000E35EF">
      <w:pPr>
        <w:ind w:right="20" w:firstLine="71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1.Утвердить Порядок ведения Перечней нормативных правовых актов, содержащих обязательные требования, оценка соблюдения которых является предметом при проведении мероприятий по муниципальному земельному контролю на территории сельского поселения </w:t>
      </w:r>
      <w:proofErr w:type="spellStart"/>
      <w:r>
        <w:rPr>
          <w:rFonts w:eastAsia="Arial"/>
          <w:sz w:val="28"/>
          <w:szCs w:val="28"/>
        </w:rPr>
        <w:t>Субханкуловский</w:t>
      </w:r>
      <w:proofErr w:type="spellEnd"/>
      <w:r>
        <w:rPr>
          <w:rFonts w:eastAsia="Arial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"/>
          <w:sz w:val="28"/>
          <w:szCs w:val="28"/>
        </w:rPr>
        <w:t>Туймазинский</w:t>
      </w:r>
      <w:proofErr w:type="spellEnd"/>
      <w:r>
        <w:rPr>
          <w:rFonts w:eastAsia="Arial"/>
          <w:sz w:val="28"/>
          <w:szCs w:val="28"/>
        </w:rPr>
        <w:t xml:space="preserve"> район Республики Башкортостан.  </w:t>
      </w:r>
    </w:p>
    <w:p w:rsidR="000E35EF" w:rsidRDefault="000E35EF" w:rsidP="000E35EF">
      <w:pPr>
        <w:ind w:right="20" w:firstLine="71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2. Разместить на официальном сайте Администрации сельского поселения </w:t>
      </w:r>
      <w:proofErr w:type="spellStart"/>
      <w:r>
        <w:rPr>
          <w:rFonts w:eastAsia="Arial"/>
          <w:sz w:val="28"/>
          <w:szCs w:val="28"/>
        </w:rPr>
        <w:t>Субханкуловский</w:t>
      </w:r>
      <w:proofErr w:type="spellEnd"/>
      <w:r>
        <w:rPr>
          <w:rFonts w:eastAsia="Arial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"/>
          <w:sz w:val="28"/>
          <w:szCs w:val="28"/>
        </w:rPr>
        <w:t>Туймазинский</w:t>
      </w:r>
      <w:proofErr w:type="spellEnd"/>
      <w:r>
        <w:rPr>
          <w:rFonts w:eastAsia="Arial"/>
          <w:sz w:val="28"/>
          <w:szCs w:val="28"/>
        </w:rPr>
        <w:t xml:space="preserve"> район Республики </w:t>
      </w:r>
      <w:proofErr w:type="gramStart"/>
      <w:r>
        <w:rPr>
          <w:rFonts w:eastAsia="Arial"/>
          <w:sz w:val="28"/>
          <w:szCs w:val="28"/>
        </w:rPr>
        <w:t>Башкортостан  в</w:t>
      </w:r>
      <w:proofErr w:type="gramEnd"/>
      <w:r>
        <w:rPr>
          <w:rFonts w:eastAsia="Arial"/>
          <w:sz w:val="28"/>
          <w:szCs w:val="28"/>
        </w:rPr>
        <w:t xml:space="preserve"> сети Интернет настоящее постановление.</w:t>
      </w:r>
    </w:p>
    <w:p w:rsidR="000E35EF" w:rsidRDefault="000E35EF" w:rsidP="000E35EF">
      <w:pPr>
        <w:spacing w:line="256" w:lineRule="auto"/>
        <w:ind w:firstLine="71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3. Контроль за исполнением настоящего постановления оставляю за собой.</w:t>
      </w:r>
    </w:p>
    <w:p w:rsidR="000E35EF" w:rsidRDefault="000E35EF" w:rsidP="000E35EF">
      <w:pPr>
        <w:rPr>
          <w:sz w:val="28"/>
          <w:szCs w:val="28"/>
        </w:rPr>
      </w:pPr>
    </w:p>
    <w:p w:rsidR="000E35EF" w:rsidRDefault="000E35EF" w:rsidP="000E35EF">
      <w:pPr>
        <w:rPr>
          <w:sz w:val="28"/>
          <w:szCs w:val="28"/>
        </w:rPr>
      </w:pPr>
    </w:p>
    <w:p w:rsidR="000E35EF" w:rsidRDefault="000E35EF" w:rsidP="000E35EF">
      <w:pPr>
        <w:rPr>
          <w:sz w:val="28"/>
          <w:szCs w:val="28"/>
        </w:rPr>
      </w:pPr>
    </w:p>
    <w:p w:rsidR="000E35EF" w:rsidRDefault="000E35EF" w:rsidP="000E35EF">
      <w:pPr>
        <w:rPr>
          <w:sz w:val="28"/>
          <w:szCs w:val="28"/>
        </w:rPr>
        <w:sectPr w:rsidR="000E35EF">
          <w:pgSz w:w="11900" w:h="16840"/>
          <w:pgMar w:top="830" w:right="840" w:bottom="1440" w:left="1420" w:header="0" w:footer="0" w:gutter="0"/>
          <w:cols w:space="720"/>
        </w:sectPr>
      </w:pPr>
    </w:p>
    <w:p w:rsidR="000E35EF" w:rsidRDefault="000E35EF" w:rsidP="000E35EF">
      <w:pPr>
        <w:spacing w:line="217" w:lineRule="exact"/>
        <w:rPr>
          <w:sz w:val="28"/>
          <w:szCs w:val="28"/>
        </w:rPr>
      </w:pPr>
    </w:p>
    <w:p w:rsidR="000E35EF" w:rsidRDefault="000E35EF" w:rsidP="000E35EF">
      <w:pPr>
        <w:ind w:right="-145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Глава сельского поселения                                           </w:t>
      </w:r>
      <w:proofErr w:type="spellStart"/>
      <w:r>
        <w:rPr>
          <w:rFonts w:eastAsia="Arial"/>
          <w:sz w:val="28"/>
          <w:szCs w:val="28"/>
        </w:rPr>
        <w:t>Ф.М.Сайфуллин</w:t>
      </w:r>
      <w:proofErr w:type="spellEnd"/>
    </w:p>
    <w:p w:rsidR="000E35EF" w:rsidRDefault="000E35EF" w:rsidP="000E35EF">
      <w:pPr>
        <w:spacing w:line="20" w:lineRule="exact"/>
        <w:jc w:val="both"/>
        <w:rPr>
          <w:sz w:val="28"/>
          <w:szCs w:val="28"/>
        </w:rPr>
      </w:pPr>
    </w:p>
    <w:p w:rsidR="000E35EF" w:rsidRDefault="000E35EF" w:rsidP="000E35EF">
      <w:pPr>
        <w:spacing w:line="200" w:lineRule="exact"/>
        <w:jc w:val="both"/>
        <w:rPr>
          <w:sz w:val="28"/>
          <w:szCs w:val="28"/>
        </w:rPr>
      </w:pPr>
    </w:p>
    <w:p w:rsidR="000E35EF" w:rsidRDefault="000E35EF" w:rsidP="000E35EF">
      <w:pPr>
        <w:rPr>
          <w:sz w:val="28"/>
          <w:szCs w:val="28"/>
        </w:rPr>
      </w:pPr>
    </w:p>
    <w:p w:rsidR="000E35EF" w:rsidRDefault="000E35EF" w:rsidP="000E35EF">
      <w:pPr>
        <w:spacing w:line="273" w:lineRule="exact"/>
        <w:rPr>
          <w:sz w:val="28"/>
          <w:szCs w:val="28"/>
        </w:rPr>
      </w:pPr>
    </w:p>
    <w:p w:rsidR="000E35EF" w:rsidRDefault="000E35EF" w:rsidP="000E35EF">
      <w:pPr>
        <w:sectPr w:rsidR="000E35EF">
          <w:type w:val="continuous"/>
          <w:pgSz w:w="11900" w:h="16840"/>
          <w:pgMar w:top="830" w:right="840" w:bottom="1440" w:left="1420" w:header="0" w:footer="0" w:gutter="0"/>
          <w:cols w:num="2" w:space="720" w:equalWidth="0">
            <w:col w:w="8503" w:space="283"/>
            <w:col w:w="854"/>
          </w:cols>
        </w:sectPr>
      </w:pPr>
    </w:p>
    <w:p w:rsidR="000E35EF" w:rsidRDefault="000E35EF" w:rsidP="000E35EF">
      <w:pPr>
        <w:ind w:left="4540"/>
        <w:rPr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УТВЕРЖДЕНО</w:t>
      </w:r>
    </w:p>
    <w:p w:rsidR="000E35EF" w:rsidRDefault="000E35EF" w:rsidP="000E35EF">
      <w:pPr>
        <w:spacing w:line="252" w:lineRule="auto"/>
        <w:ind w:left="4540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постановлением Администрации сельского поселения </w:t>
      </w:r>
      <w:proofErr w:type="spellStart"/>
      <w:r>
        <w:rPr>
          <w:rFonts w:eastAsia="Arial"/>
          <w:sz w:val="28"/>
          <w:szCs w:val="28"/>
        </w:rPr>
        <w:t>Субханкуловский</w:t>
      </w:r>
      <w:proofErr w:type="spellEnd"/>
      <w:r>
        <w:rPr>
          <w:rFonts w:eastAsia="Arial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"/>
          <w:sz w:val="28"/>
          <w:szCs w:val="28"/>
        </w:rPr>
        <w:t>Туймазинский</w:t>
      </w:r>
      <w:proofErr w:type="spellEnd"/>
      <w:r>
        <w:rPr>
          <w:rFonts w:eastAsia="Arial"/>
          <w:sz w:val="28"/>
          <w:szCs w:val="28"/>
        </w:rPr>
        <w:t xml:space="preserve"> район Республики Башкортостан от 05.06.2018 № 88</w:t>
      </w:r>
    </w:p>
    <w:p w:rsidR="000E35EF" w:rsidRDefault="000E35EF" w:rsidP="000E35EF">
      <w:pPr>
        <w:spacing w:line="200" w:lineRule="exact"/>
        <w:rPr>
          <w:sz w:val="28"/>
          <w:szCs w:val="28"/>
        </w:rPr>
      </w:pPr>
    </w:p>
    <w:p w:rsidR="000E35EF" w:rsidRDefault="000E35EF" w:rsidP="000E35EF">
      <w:pPr>
        <w:spacing w:line="304" w:lineRule="exact"/>
        <w:jc w:val="center"/>
        <w:rPr>
          <w:sz w:val="28"/>
          <w:szCs w:val="28"/>
        </w:rPr>
      </w:pPr>
    </w:p>
    <w:p w:rsidR="000E35EF" w:rsidRDefault="000E35EF" w:rsidP="000E35EF">
      <w:pPr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Порядок ведения ПЕРЕЧЕНЯ НОРМАТИВНЫХ ПРАВОВЫХ АКТОВ,</w:t>
      </w:r>
    </w:p>
    <w:p w:rsidR="000E35EF" w:rsidRDefault="000E35EF" w:rsidP="000E35EF">
      <w:pPr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содержащих обязательные требования, оценка соблюдения которых является предметом муниципального земельного контроля</w:t>
      </w:r>
    </w:p>
    <w:p w:rsidR="000E35EF" w:rsidRDefault="000E35EF" w:rsidP="000E35EF">
      <w:pPr>
        <w:spacing w:line="252" w:lineRule="auto"/>
        <w:jc w:val="center"/>
        <w:rPr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на территории сельского поселения </w:t>
      </w:r>
      <w:proofErr w:type="spellStart"/>
      <w:r>
        <w:rPr>
          <w:rFonts w:eastAsia="Arial"/>
          <w:b/>
          <w:bCs/>
          <w:sz w:val="28"/>
          <w:szCs w:val="28"/>
        </w:rPr>
        <w:t>Субханкуловский</w:t>
      </w:r>
      <w:proofErr w:type="spellEnd"/>
      <w:r>
        <w:rPr>
          <w:rFonts w:eastAsia="Arial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"/>
          <w:b/>
          <w:bCs/>
          <w:sz w:val="28"/>
          <w:szCs w:val="28"/>
        </w:rPr>
        <w:t>Туймазинский</w:t>
      </w:r>
      <w:proofErr w:type="spellEnd"/>
      <w:r>
        <w:rPr>
          <w:rFonts w:eastAsia="Arial"/>
          <w:b/>
          <w:bCs/>
          <w:sz w:val="28"/>
          <w:szCs w:val="28"/>
        </w:rPr>
        <w:t xml:space="preserve"> район Республики Башкортостан.</w:t>
      </w:r>
    </w:p>
    <w:p w:rsidR="000E35EF" w:rsidRDefault="000E35EF" w:rsidP="000E35EF">
      <w:pPr>
        <w:spacing w:line="210" w:lineRule="exact"/>
        <w:jc w:val="center"/>
        <w:rPr>
          <w:sz w:val="28"/>
          <w:szCs w:val="28"/>
        </w:rPr>
      </w:pPr>
    </w:p>
    <w:p w:rsidR="000E35EF" w:rsidRDefault="000E35EF" w:rsidP="000E35EF">
      <w:pPr>
        <w:spacing w:line="249" w:lineRule="auto"/>
        <w:ind w:right="20" w:firstLine="71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1. Настоящий Порядок устанавливает правила ведения Перечней нормативных правовых актов, содержащих обязательные требования, оценка соблюдения которых является предметом муниципального земельного контроля на территории сельского поселения </w:t>
      </w:r>
      <w:proofErr w:type="spellStart"/>
      <w:r>
        <w:rPr>
          <w:rFonts w:eastAsia="Arial"/>
          <w:sz w:val="28"/>
          <w:szCs w:val="28"/>
        </w:rPr>
        <w:t>Субханкуловский</w:t>
      </w:r>
      <w:proofErr w:type="spellEnd"/>
      <w:r>
        <w:rPr>
          <w:rFonts w:eastAsia="Arial"/>
          <w:sz w:val="28"/>
          <w:szCs w:val="28"/>
        </w:rPr>
        <w:t xml:space="preserve"> сельсовет (далее - Перечней актов).</w:t>
      </w:r>
    </w:p>
    <w:p w:rsidR="000E35EF" w:rsidRDefault="000E35EF" w:rsidP="000E35EF">
      <w:pPr>
        <w:spacing w:line="3" w:lineRule="exact"/>
        <w:rPr>
          <w:sz w:val="28"/>
          <w:szCs w:val="28"/>
        </w:rPr>
      </w:pPr>
    </w:p>
    <w:p w:rsidR="000E35EF" w:rsidRDefault="000E35EF" w:rsidP="000E35EF">
      <w:pPr>
        <w:ind w:left="540"/>
        <w:rPr>
          <w:sz w:val="28"/>
          <w:szCs w:val="28"/>
        </w:rPr>
      </w:pPr>
      <w:r>
        <w:rPr>
          <w:rFonts w:eastAsia="Arial"/>
          <w:sz w:val="28"/>
          <w:szCs w:val="28"/>
        </w:rPr>
        <w:t>2. Ведение Перечней актов включает в себя:</w:t>
      </w:r>
    </w:p>
    <w:p w:rsidR="000E35EF" w:rsidRDefault="000E35EF" w:rsidP="000E35EF">
      <w:pPr>
        <w:ind w:firstLine="54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2.1. Проведение мониторинга изменений нормативных правовых актов, включенных в Перечни актов, и обобщение практики фактического применения Перечней актов Администрацией сельского поселения </w:t>
      </w:r>
      <w:proofErr w:type="spellStart"/>
      <w:r>
        <w:rPr>
          <w:rFonts w:eastAsia="Arial"/>
          <w:sz w:val="28"/>
          <w:szCs w:val="28"/>
        </w:rPr>
        <w:t>Субханкуловский</w:t>
      </w:r>
      <w:proofErr w:type="spellEnd"/>
      <w:r>
        <w:rPr>
          <w:rFonts w:eastAsia="Arial"/>
          <w:sz w:val="28"/>
          <w:szCs w:val="28"/>
        </w:rPr>
        <w:t xml:space="preserve"> сельсовет при планировании и проведении мероприятий муниципального земельного контроля на территории</w:t>
      </w:r>
      <w:r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сельского поселения </w:t>
      </w:r>
      <w:proofErr w:type="spellStart"/>
      <w:r>
        <w:rPr>
          <w:rFonts w:eastAsia="Arial"/>
          <w:sz w:val="28"/>
          <w:szCs w:val="28"/>
        </w:rPr>
        <w:t>Субханкуловский</w:t>
      </w:r>
      <w:proofErr w:type="spellEnd"/>
      <w:r>
        <w:rPr>
          <w:rFonts w:eastAsia="Arial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"/>
          <w:sz w:val="28"/>
          <w:szCs w:val="28"/>
        </w:rPr>
        <w:t>Туймазинский</w:t>
      </w:r>
      <w:proofErr w:type="spellEnd"/>
      <w:r>
        <w:rPr>
          <w:rFonts w:eastAsia="Arial"/>
          <w:sz w:val="28"/>
          <w:szCs w:val="28"/>
        </w:rPr>
        <w:t xml:space="preserve"> район Республики Башкортостан;</w:t>
      </w:r>
    </w:p>
    <w:p w:rsidR="000E35EF" w:rsidRDefault="000E35EF" w:rsidP="000E35EF">
      <w:pPr>
        <w:ind w:firstLine="54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2.2. Размещение на официальном сайте Администрации сельского поселения </w:t>
      </w:r>
      <w:proofErr w:type="spellStart"/>
      <w:r>
        <w:rPr>
          <w:rFonts w:eastAsia="Arial"/>
          <w:sz w:val="28"/>
          <w:szCs w:val="28"/>
        </w:rPr>
        <w:t>Субханкуловский</w:t>
      </w:r>
      <w:proofErr w:type="spellEnd"/>
      <w:r>
        <w:rPr>
          <w:rFonts w:eastAsia="Arial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"/>
          <w:sz w:val="28"/>
          <w:szCs w:val="28"/>
        </w:rPr>
        <w:t>Туймазинский</w:t>
      </w:r>
      <w:proofErr w:type="spellEnd"/>
      <w:r>
        <w:rPr>
          <w:rFonts w:eastAsia="Arial"/>
          <w:sz w:val="28"/>
          <w:szCs w:val="28"/>
        </w:rPr>
        <w:t xml:space="preserve"> район Республики Башкортостан в информационно-телекоммуникационной сети "Интернет" (далее - сайт) Перечней актов и поддержание их в актуальном состоянии;</w:t>
      </w:r>
    </w:p>
    <w:p w:rsidR="000E35EF" w:rsidRDefault="000E35EF" w:rsidP="000E35EF">
      <w:pPr>
        <w:ind w:firstLine="54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2.3. Подготовку предложений о внесении изменений в Перечни актов, в том числе в связи с принятием новых нормативных правовых актов, устанавливающих обязательные требования, или их отменой;</w:t>
      </w:r>
    </w:p>
    <w:p w:rsidR="000E35EF" w:rsidRDefault="000E35EF" w:rsidP="000E35EF">
      <w:pPr>
        <w:ind w:firstLine="54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2.4. Рассмотрение поступающих обращений по вопросам актуализаций Перечней актов.</w:t>
      </w:r>
    </w:p>
    <w:p w:rsidR="000E35EF" w:rsidRDefault="000E35EF" w:rsidP="000E35EF">
      <w:pPr>
        <w:ind w:firstLine="54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3. В целях поддержания Перечней актов в актуальном состоянии Администрацией сельского поселения </w:t>
      </w:r>
      <w:proofErr w:type="spellStart"/>
      <w:r>
        <w:rPr>
          <w:rFonts w:eastAsia="Arial"/>
          <w:sz w:val="28"/>
          <w:szCs w:val="28"/>
        </w:rPr>
        <w:t>Субханкуловский</w:t>
      </w:r>
      <w:proofErr w:type="spellEnd"/>
      <w:r>
        <w:rPr>
          <w:rFonts w:eastAsia="Arial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"/>
          <w:sz w:val="28"/>
          <w:szCs w:val="28"/>
        </w:rPr>
        <w:t>Туймазинский</w:t>
      </w:r>
      <w:proofErr w:type="spellEnd"/>
      <w:r>
        <w:rPr>
          <w:rFonts w:eastAsia="Arial"/>
          <w:sz w:val="28"/>
          <w:szCs w:val="28"/>
        </w:rPr>
        <w:t xml:space="preserve"> район Республики Башкортостан, проводится мониторинг изменений нормативных правовых актов, включенных в Перечень актов (далее - мониторинг).</w:t>
      </w:r>
    </w:p>
    <w:p w:rsidR="000E35EF" w:rsidRDefault="000E35EF" w:rsidP="000E35EF">
      <w:pPr>
        <w:ind w:right="2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4. По результатам мониторинга Администрация сельского поселения </w:t>
      </w:r>
      <w:proofErr w:type="spellStart"/>
      <w:r>
        <w:rPr>
          <w:rFonts w:eastAsia="Arial"/>
          <w:sz w:val="28"/>
          <w:szCs w:val="28"/>
        </w:rPr>
        <w:t>Субханкуловский</w:t>
      </w:r>
      <w:proofErr w:type="spellEnd"/>
      <w:r>
        <w:rPr>
          <w:rFonts w:eastAsia="Arial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"/>
          <w:sz w:val="28"/>
          <w:szCs w:val="28"/>
        </w:rPr>
        <w:t>Туймазинский</w:t>
      </w:r>
      <w:proofErr w:type="spellEnd"/>
      <w:r>
        <w:rPr>
          <w:rFonts w:eastAsia="Arial"/>
          <w:sz w:val="28"/>
          <w:szCs w:val="28"/>
        </w:rPr>
        <w:t xml:space="preserve"> район Республики Башкортостан, обеспечивает внесение изменений в Перечни актов, предусматривающих дополнение Перечней актов новыми нормативными правовыми актами или исключение </w:t>
      </w:r>
      <w:proofErr w:type="gramStart"/>
      <w:r>
        <w:rPr>
          <w:rFonts w:eastAsia="Arial"/>
          <w:sz w:val="28"/>
          <w:szCs w:val="28"/>
        </w:rPr>
        <w:t>нормативных  правовых</w:t>
      </w:r>
      <w:proofErr w:type="gramEnd"/>
      <w:r>
        <w:rPr>
          <w:rFonts w:eastAsia="Arial"/>
          <w:sz w:val="28"/>
          <w:szCs w:val="28"/>
        </w:rPr>
        <w:t xml:space="preserve"> актов в связи с признанием их утратившими силу.</w:t>
      </w:r>
    </w:p>
    <w:p w:rsidR="000E35EF" w:rsidRDefault="000E35EF" w:rsidP="000E35EF">
      <w:pPr>
        <w:ind w:left="540"/>
        <w:rPr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5. Внесение изменений в Перечни актов осуществляется в оперативном порядке.</w:t>
      </w:r>
    </w:p>
    <w:p w:rsidR="000E35EF" w:rsidRDefault="000E35EF" w:rsidP="000E35EF">
      <w:pPr>
        <w:ind w:firstLine="54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6. Обращения, связанные с содержанием, ведением и применением Перечней актов, подлежат рассмотрению в соответствии с Федеральным законом Российской Федерации от 02.05.2006 N 59-ФЗ "О порядке рассмотрения обращений граждан Российской Федерации". По результатам рассмотрения обращений при необходимости подготавливаются соответствующие изменения в Перечни актов.</w:t>
      </w:r>
    </w:p>
    <w:p w:rsidR="000E35EF" w:rsidRDefault="000E35EF" w:rsidP="000E35EF">
      <w:pPr>
        <w:ind w:left="540"/>
        <w:rPr>
          <w:sz w:val="28"/>
          <w:szCs w:val="28"/>
        </w:rPr>
      </w:pPr>
      <w:r>
        <w:rPr>
          <w:rFonts w:eastAsia="Arial"/>
          <w:sz w:val="28"/>
          <w:szCs w:val="28"/>
        </w:rPr>
        <w:t>7. Перечни актов размещаются на сайте.</w:t>
      </w:r>
    </w:p>
    <w:p w:rsidR="000E35EF" w:rsidRDefault="000E35EF" w:rsidP="000E35EF">
      <w:pPr>
        <w:ind w:firstLine="54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8. В случае внесения изменений в Перечни актов на сайте размещается актуализированная версия Перечней актов.</w:t>
      </w:r>
    </w:p>
    <w:p w:rsidR="000E35EF" w:rsidRDefault="000E35EF" w:rsidP="000E35EF">
      <w:pPr>
        <w:spacing w:line="256" w:lineRule="auto"/>
        <w:ind w:right="20" w:firstLine="54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9. Размещение на сайте актуализированной версии перечней актов происходит после утверждения соответствующих изменений.</w:t>
      </w:r>
    </w:p>
    <w:p w:rsidR="000E35EF" w:rsidRDefault="000E35EF" w:rsidP="000E35EF">
      <w:pPr>
        <w:spacing w:line="244" w:lineRule="auto"/>
        <w:ind w:firstLine="540"/>
        <w:jc w:val="both"/>
        <w:rPr>
          <w:rFonts w:eastAsia="Arial"/>
          <w:sz w:val="28"/>
          <w:szCs w:val="28"/>
        </w:rPr>
      </w:pPr>
    </w:p>
    <w:p w:rsidR="000E35EF" w:rsidRDefault="000E35EF" w:rsidP="000E35EF">
      <w:pPr>
        <w:spacing w:line="244" w:lineRule="auto"/>
        <w:ind w:firstLine="540"/>
        <w:jc w:val="both"/>
        <w:rPr>
          <w:rFonts w:eastAsia="Arial"/>
          <w:sz w:val="28"/>
          <w:szCs w:val="28"/>
        </w:rPr>
      </w:pPr>
    </w:p>
    <w:p w:rsidR="000E35EF" w:rsidRDefault="000E35EF" w:rsidP="000E35EF">
      <w:pPr>
        <w:spacing w:line="244" w:lineRule="auto"/>
        <w:ind w:firstLine="540"/>
        <w:jc w:val="both"/>
        <w:rPr>
          <w:rFonts w:eastAsia="Arial"/>
          <w:sz w:val="28"/>
          <w:szCs w:val="28"/>
        </w:rPr>
      </w:pPr>
    </w:p>
    <w:p w:rsidR="000E35EF" w:rsidRDefault="000E35EF" w:rsidP="000E35EF">
      <w:pPr>
        <w:spacing w:line="244" w:lineRule="auto"/>
        <w:ind w:firstLine="540"/>
        <w:jc w:val="both"/>
        <w:rPr>
          <w:rFonts w:eastAsia="Arial"/>
          <w:sz w:val="28"/>
          <w:szCs w:val="28"/>
        </w:rPr>
      </w:pPr>
    </w:p>
    <w:p w:rsidR="000E35EF" w:rsidRDefault="000E35EF" w:rsidP="000E35EF">
      <w:pPr>
        <w:spacing w:line="244" w:lineRule="auto"/>
        <w:ind w:firstLine="540"/>
        <w:jc w:val="both"/>
        <w:rPr>
          <w:rFonts w:eastAsia="Arial"/>
          <w:sz w:val="28"/>
          <w:szCs w:val="28"/>
        </w:rPr>
      </w:pPr>
    </w:p>
    <w:p w:rsidR="000E35EF" w:rsidRDefault="000E35EF" w:rsidP="000E35EF">
      <w:pPr>
        <w:spacing w:line="244" w:lineRule="auto"/>
        <w:ind w:firstLine="540"/>
        <w:jc w:val="both"/>
        <w:rPr>
          <w:rFonts w:eastAsia="Arial"/>
          <w:sz w:val="28"/>
          <w:szCs w:val="28"/>
        </w:rPr>
      </w:pPr>
    </w:p>
    <w:p w:rsidR="000E35EF" w:rsidRDefault="000E35EF" w:rsidP="000E35EF">
      <w:pPr>
        <w:spacing w:line="244" w:lineRule="auto"/>
        <w:rPr>
          <w:sz w:val="20"/>
          <w:szCs w:val="20"/>
        </w:rPr>
        <w:sectPr w:rsidR="000E35EF">
          <w:pgSz w:w="11900" w:h="16840"/>
          <w:pgMar w:top="834" w:right="840" w:bottom="142" w:left="1420" w:header="0" w:footer="0" w:gutter="0"/>
          <w:cols w:space="720"/>
        </w:sectPr>
      </w:pPr>
    </w:p>
    <w:p w:rsidR="000E35EF" w:rsidRDefault="000E35EF" w:rsidP="000E35EF">
      <w:pPr>
        <w:ind w:right="20"/>
        <w:jc w:val="both"/>
        <w:rPr>
          <w:sz w:val="20"/>
          <w:szCs w:val="20"/>
        </w:rPr>
      </w:pPr>
    </w:p>
    <w:p w:rsidR="00650B46" w:rsidRDefault="00650B46">
      <w:bookmarkStart w:id="0" w:name="_GoBack"/>
      <w:bookmarkEnd w:id="0"/>
    </w:p>
    <w:sectPr w:rsidR="0065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2760F9E6"/>
    <w:lvl w:ilvl="0" w:tplc="8EB67124">
      <w:start w:val="1"/>
      <w:numFmt w:val="bullet"/>
      <w:lvlText w:val="В"/>
      <w:lvlJc w:val="left"/>
      <w:pPr>
        <w:ind w:left="0" w:firstLine="0"/>
      </w:pPr>
    </w:lvl>
    <w:lvl w:ilvl="1" w:tplc="070C97DE">
      <w:numFmt w:val="decimal"/>
      <w:lvlText w:val=""/>
      <w:lvlJc w:val="left"/>
      <w:pPr>
        <w:ind w:left="0" w:firstLine="0"/>
      </w:pPr>
    </w:lvl>
    <w:lvl w:ilvl="2" w:tplc="8EB68990">
      <w:numFmt w:val="decimal"/>
      <w:lvlText w:val=""/>
      <w:lvlJc w:val="left"/>
      <w:pPr>
        <w:ind w:left="0" w:firstLine="0"/>
      </w:pPr>
    </w:lvl>
    <w:lvl w:ilvl="3" w:tplc="BB3C885C">
      <w:numFmt w:val="decimal"/>
      <w:lvlText w:val=""/>
      <w:lvlJc w:val="left"/>
      <w:pPr>
        <w:ind w:left="0" w:firstLine="0"/>
      </w:pPr>
    </w:lvl>
    <w:lvl w:ilvl="4" w:tplc="A88CA446">
      <w:numFmt w:val="decimal"/>
      <w:lvlText w:val=""/>
      <w:lvlJc w:val="left"/>
      <w:pPr>
        <w:ind w:left="0" w:firstLine="0"/>
      </w:pPr>
    </w:lvl>
    <w:lvl w:ilvl="5" w:tplc="9D0C51D8">
      <w:numFmt w:val="decimal"/>
      <w:lvlText w:val=""/>
      <w:lvlJc w:val="left"/>
      <w:pPr>
        <w:ind w:left="0" w:firstLine="0"/>
      </w:pPr>
    </w:lvl>
    <w:lvl w:ilvl="6" w:tplc="2102B2C0">
      <w:numFmt w:val="decimal"/>
      <w:lvlText w:val=""/>
      <w:lvlJc w:val="left"/>
      <w:pPr>
        <w:ind w:left="0" w:firstLine="0"/>
      </w:pPr>
    </w:lvl>
    <w:lvl w:ilvl="7" w:tplc="EDBE11A0">
      <w:numFmt w:val="decimal"/>
      <w:lvlText w:val=""/>
      <w:lvlJc w:val="left"/>
      <w:pPr>
        <w:ind w:left="0" w:firstLine="0"/>
      </w:pPr>
    </w:lvl>
    <w:lvl w:ilvl="8" w:tplc="A80ECB7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EF"/>
    <w:rsid w:val="000E35EF"/>
    <w:rsid w:val="0065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0CCFC-9F5E-4E5D-B90D-63193ACD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5E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6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3970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2019-01-30T06:41:00Z</dcterms:created>
  <dcterms:modified xsi:type="dcterms:W3CDTF">2019-01-30T06:41:00Z</dcterms:modified>
</cp:coreProperties>
</file>