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4" w:rsidRPr="00B94B54" w:rsidRDefault="00B94B54" w:rsidP="00B94B54">
      <w:pPr>
        <w:spacing w:after="75" w:line="240" w:lineRule="auto"/>
        <w:jc w:val="center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0" w:name="_GoBack"/>
      <w:r w:rsidRPr="00B94B54">
        <w:rPr>
          <w:rFonts w:ascii="Arial" w:eastAsia="Times New Roman" w:hAnsi="Arial" w:cs="Arial"/>
          <w:b/>
          <w:bCs/>
          <w:color w:val="993366"/>
          <w:sz w:val="30"/>
          <w:szCs w:val="30"/>
          <w:lang w:eastAsia="ru-RU"/>
        </w:rPr>
        <w:t>ПЕРЕЧЕНЬ НОРМАТИВНЫХ ПРАВОВЫХ АКТОВ,</w:t>
      </w:r>
      <w:r w:rsidRPr="00B94B54">
        <w:rPr>
          <w:rFonts w:ascii="Arial" w:eastAsia="Times New Roman" w:hAnsi="Arial" w:cs="Arial"/>
          <w:b/>
          <w:bCs/>
          <w:color w:val="993366"/>
          <w:sz w:val="30"/>
          <w:szCs w:val="30"/>
          <w:lang w:eastAsia="ru-RU"/>
        </w:rPr>
        <w:br/>
        <w:t>содержащих обязательные требования, оценка соблюдения которых является предметом</w:t>
      </w:r>
      <w:r w:rsidRPr="00B94B54">
        <w:rPr>
          <w:rFonts w:ascii="Arial" w:eastAsia="Times New Roman" w:hAnsi="Arial" w:cs="Arial"/>
          <w:b/>
          <w:bCs/>
          <w:color w:val="993366"/>
          <w:sz w:val="30"/>
          <w:szCs w:val="30"/>
          <w:lang w:eastAsia="ru-RU"/>
        </w:rPr>
        <w:br/>
        <w:t>муниципального земельного контроля</w:t>
      </w:r>
    </w:p>
    <w:bookmarkEnd w:id="0"/>
    <w:p w:rsidR="00B94B54" w:rsidRPr="00B94B54" w:rsidRDefault="00B94B54" w:rsidP="00B94B54">
      <w:pPr>
        <w:spacing w:before="300" w:after="75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4B5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Федеральные законы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380"/>
        <w:gridCol w:w="3152"/>
        <w:gridCol w:w="2464"/>
      </w:tblGrid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4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B94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«Земельный кодекс Российской Федерации» от 25.10.2001 № 136-Ф3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 2 статьи 7,пункт 1 статьи 25,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1 статьи 26,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12 статьи 39.20,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39.33,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39.35,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1, 2 статьи 39.36,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42,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1, 2 статьи 56,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подпункт 4 пункта 2 статьи 60,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78,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1, 4 статьи 79,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85,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3, 6 статьи 87,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88,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1, 2 статьи 89,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</w:t>
            </w:r>
            <w:proofErr w:type="gramEnd"/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 – 6, 8 статьи 90,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91,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1, 2 статьи 92,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93,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7 статьи 95,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2, 4 статьи 97,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2, 3, 5 статьи 98,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2, 3 статьи 99,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2 статьи 103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«Земельный кодекс Российской Федерации» от 25.10.2001 № 136-ФЗ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пункты 2, 4, 5, 8 статьи 27,пункты 1, 2 статьи 39.1,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39.3,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2 – 5 статьи 39.6,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2, 4 статьи 39.9,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2 статьи 39.10,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7 статьи 39.11,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20 статьи 39.12,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39.16,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5 статьи 39.17,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 1 статьи 39.18,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статья 39.20,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6, 7 статьи 95,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пункты 2, 4 статьи 97,</w:t>
            </w:r>
            <w:proofErr w:type="gramEnd"/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Юридические лица, индивидуальные предприниматели и граждане, </w:t>
            </w: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пункты 1, 2 статьи 8.1,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Федеральный закон от 15.04.1998</w:t>
              </w:r>
            </w:hyperlink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hyperlink r:id="rId9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№ 66-ФЗ «О садоводческих, огороднических и дачных некоммерческих объединениях граждан»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статья 1,подпункты 3, 7 пункта 2 статьи 19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Федеральный закон от 15.04.1998</w:t>
              </w:r>
            </w:hyperlink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hyperlink r:id="rId11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№ 66-ФЗ «О садоводческих, огороднических и дачных некоммерческих объединениях граждан»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 2 статьи 14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Федеральный закон от 07.07.2003</w:t>
              </w:r>
            </w:hyperlink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hyperlink r:id="rId13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 1 статьи 2,пункты 2, 3 статьи 4,статья 10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Федеральный закон от 07.07.2003</w:t>
              </w:r>
            </w:hyperlink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hyperlink r:id="rId15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пункты 4, 5 статьи 4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Федеральный закон от 24.07.2002</w:t>
              </w:r>
            </w:hyperlink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hyperlink r:id="rId17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№ 101-ФЗ «Об обороте земель сельскохозяйственного назначения»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статьи 4, 9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Федеральный закон от 11.06.2003 № 74-ФЗ «О крестьянском (фермерском) хозяйстве»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пункты 6.1, 7 статьи 12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Федеральный закон от 25.10.2001</w:t>
              </w:r>
            </w:hyperlink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hyperlink r:id="rId20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 2 статьи 3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пункты 17, 19 статьи 51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3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Федеральный закон от 21.12.2001</w:t>
              </w:r>
            </w:hyperlink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hyperlink r:id="rId23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 3 статьи 28</w:t>
            </w:r>
          </w:p>
        </w:tc>
      </w:tr>
    </w:tbl>
    <w:p w:rsidR="00B94B54" w:rsidRPr="00B94B54" w:rsidRDefault="00B94B54" w:rsidP="00B94B54">
      <w:pPr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94B5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94B54" w:rsidRPr="00B94B54" w:rsidRDefault="00B94B54" w:rsidP="00B94B54">
      <w:pPr>
        <w:spacing w:before="300" w:after="75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4B5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1950"/>
        <w:gridCol w:w="2161"/>
        <w:gridCol w:w="1803"/>
      </w:tblGrid>
      <w:tr w:rsidR="00B94B54" w:rsidRPr="00B94B54" w:rsidTr="00B94B54">
        <w:trPr>
          <w:tblCellSpacing w:w="15" w:type="dxa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4B54" w:rsidRPr="00B94B54" w:rsidTr="00B94B54">
        <w:trPr>
          <w:tblCellSpacing w:w="15" w:type="dxa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</w:t>
              </w:r>
            </w:hyperlink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Постановление Правительства РФ от 23.04.2012 № 369</w:t>
              </w:r>
            </w:hyperlink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B94B54" w:rsidRPr="00B94B54" w:rsidTr="00B94B54">
        <w:trPr>
          <w:tblCellSpacing w:w="15" w:type="dxa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Pr="00B94B54">
                <w:rPr>
                  <w:rFonts w:ascii="Arial" w:eastAsia="Times New Roman" w:hAnsi="Arial" w:cs="Arial"/>
                  <w:color w:val="008C9E"/>
                  <w:sz w:val="20"/>
                  <w:szCs w:val="20"/>
                  <w:lang w:eastAsia="ru-RU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4B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4B54" w:rsidRPr="00B94B54" w:rsidRDefault="00B94B54" w:rsidP="00B94B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02F06" w:rsidRDefault="00702F06"/>
    <w:sectPr w:rsidR="0070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BC"/>
    <w:rsid w:val="00702F06"/>
    <w:rsid w:val="00B94B54"/>
    <w:rsid w:val="00C2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4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4B54"/>
    <w:rPr>
      <w:b/>
      <w:bCs/>
    </w:rPr>
  </w:style>
  <w:style w:type="character" w:styleId="a4">
    <w:name w:val="Hyperlink"/>
    <w:basedOn w:val="a0"/>
    <w:uiPriority w:val="99"/>
    <w:semiHidden/>
    <w:unhideWhenUsed/>
    <w:rsid w:val="00B94B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4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4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4B54"/>
    <w:rPr>
      <w:b/>
      <w:bCs/>
    </w:rPr>
  </w:style>
  <w:style w:type="character" w:styleId="a4">
    <w:name w:val="Hyperlink"/>
    <w:basedOn w:val="a0"/>
    <w:uiPriority w:val="99"/>
    <w:semiHidden/>
    <w:unhideWhenUsed/>
    <w:rsid w:val="00B94B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ranovo.ru/wp-content/uploads/2017/07/ee-66-ee-15_04_1998.docx" TargetMode="External"/><Relationship Id="rId13" Type="http://schemas.openxmlformats.org/officeDocument/2006/relationships/hyperlink" Target="http://sajranovo.ru/wp-content/uploads/2017/07/ee-112-ee-07_07_2003.docx" TargetMode="External"/><Relationship Id="rId18" Type="http://schemas.openxmlformats.org/officeDocument/2006/relationships/hyperlink" Target="http://sajranovo.ru/wp-content/uploads/2017/07/ee-74-ee-11_06_2003.docx" TargetMode="External"/><Relationship Id="rId26" Type="http://schemas.openxmlformats.org/officeDocument/2006/relationships/hyperlink" Target="http://sajranovo.ru/wp-content/uploads/2017/07/e-1300-03_12_201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jranovo.ru/wp-content/uploads/2017/07/e-190-ee-29_12_2004.docx" TargetMode="External"/><Relationship Id="rId7" Type="http://schemas.openxmlformats.org/officeDocument/2006/relationships/hyperlink" Target="http://sajranovo.ru/wp-content/uploads/2017/07/e-51-ee-30_11_1994.docx" TargetMode="External"/><Relationship Id="rId12" Type="http://schemas.openxmlformats.org/officeDocument/2006/relationships/hyperlink" Target="http://sajranovo.ru/wp-content/uploads/2017/07/ee-112-ee-07_07_2003.docx" TargetMode="External"/><Relationship Id="rId17" Type="http://schemas.openxmlformats.org/officeDocument/2006/relationships/hyperlink" Target="http://sajranovo.ru/wp-content/uploads/2017/07/ee-101-ee-24_07_2002.docx" TargetMode="External"/><Relationship Id="rId25" Type="http://schemas.openxmlformats.org/officeDocument/2006/relationships/hyperlink" Target="http://vmr-mo.ru/regulatory/77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ajranovo.ru/wp-content/uploads/2017/07/ee-101-ee-24_07_2002.docx" TargetMode="External"/><Relationship Id="rId20" Type="http://schemas.openxmlformats.org/officeDocument/2006/relationships/hyperlink" Target="http://sajranovo.ru/wp-content/uploads/2017/07/ee-137-ee-25_10_2001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sajranovo.ru/wp-content/uploads/2017/07/e-136-ee-25_10_2001.docx" TargetMode="External"/><Relationship Id="rId11" Type="http://schemas.openxmlformats.org/officeDocument/2006/relationships/hyperlink" Target="http://sajranovo.ru/wp-content/uploads/2017/07/ee-66-ee-15_04_1998.docx" TargetMode="External"/><Relationship Id="rId24" Type="http://schemas.openxmlformats.org/officeDocument/2006/relationships/hyperlink" Target="http://sajranovo.ru/wp-content/uploads/2017/07/e-369-23_04_2012.docx" TargetMode="External"/><Relationship Id="rId5" Type="http://schemas.openxmlformats.org/officeDocument/2006/relationships/hyperlink" Target="http://sajranovo.ru/wp-content/uploads/2017/07/e-136-ee-25_10_2001.docx" TargetMode="External"/><Relationship Id="rId15" Type="http://schemas.openxmlformats.org/officeDocument/2006/relationships/hyperlink" Target="http://sajranovo.ru/wp-content/uploads/2017/07/ee-112-ee-07_07_2003.docx" TargetMode="External"/><Relationship Id="rId23" Type="http://schemas.openxmlformats.org/officeDocument/2006/relationships/hyperlink" Target="http://sajranovo.ru/wp-content/uploads/2017/07/ee-178-ee-21_12_20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ajranovo.ru/wp-content/uploads/2017/07/ee-66-ee-15_04_1998.docx" TargetMode="External"/><Relationship Id="rId19" Type="http://schemas.openxmlformats.org/officeDocument/2006/relationships/hyperlink" Target="http://sajranovo.ru/wp-content/uploads/2017/07/ee-137-ee-25_10_20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jranovo.ru/wp-content/uploads/2017/07/ee-66-ee-15_04_1998.docx" TargetMode="External"/><Relationship Id="rId14" Type="http://schemas.openxmlformats.org/officeDocument/2006/relationships/hyperlink" Target="http://sajranovo.ru/wp-content/uploads/2017/07/ee-112-ee-07_07_2003.docx" TargetMode="External"/><Relationship Id="rId22" Type="http://schemas.openxmlformats.org/officeDocument/2006/relationships/hyperlink" Target="http://sajranovo.ru/wp-content/uploads/2017/07/ee-178-ee-21_12_20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2018-05-03T09:18:00Z</dcterms:created>
  <dcterms:modified xsi:type="dcterms:W3CDTF">2018-05-03T09:18:00Z</dcterms:modified>
</cp:coreProperties>
</file>